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47A83" w14:textId="78821243" w:rsidR="005529BA" w:rsidRPr="00D628AB" w:rsidRDefault="007A2113" w:rsidP="00D628AB">
      <w:pPr>
        <w:rPr>
          <w:b/>
          <w:bCs/>
        </w:rPr>
      </w:pPr>
      <w:r w:rsidRPr="00D628AB">
        <w:t>Peter Weibel</w:t>
      </w:r>
    </w:p>
    <w:p w14:paraId="124C4D5A" w14:textId="155F3574" w:rsidR="00A25CB2" w:rsidRDefault="00DF625A" w:rsidP="00D628AB">
      <w:pPr>
        <w:rPr>
          <w:b/>
          <w:bCs/>
        </w:rPr>
      </w:pPr>
      <w:r w:rsidRPr="00D628AB">
        <w:rPr>
          <w:b/>
          <w:bCs/>
        </w:rPr>
        <w:t>Archive</w:t>
      </w:r>
      <w:r w:rsidR="00D628AB" w:rsidRPr="00D628AB">
        <w:rPr>
          <w:b/>
          <w:bCs/>
        </w:rPr>
        <w:t>s</w:t>
      </w:r>
      <w:r w:rsidR="005529BA" w:rsidRPr="00D628AB">
        <w:rPr>
          <w:b/>
          <w:bCs/>
        </w:rPr>
        <w:t xml:space="preserve"> </w:t>
      </w:r>
      <w:r w:rsidR="006E08B4" w:rsidRPr="00D628AB">
        <w:rPr>
          <w:b/>
          <w:bCs/>
        </w:rPr>
        <w:t xml:space="preserve">as </w:t>
      </w:r>
      <w:r w:rsidR="00125731" w:rsidRPr="00D628AB">
        <w:rPr>
          <w:b/>
          <w:bCs/>
        </w:rPr>
        <w:t>Model</w:t>
      </w:r>
      <w:r w:rsidR="00D628AB" w:rsidRPr="00D628AB">
        <w:rPr>
          <w:b/>
          <w:bCs/>
        </w:rPr>
        <w:t>s</w:t>
      </w:r>
      <w:r w:rsidR="00125731" w:rsidRPr="00D628AB">
        <w:rPr>
          <w:b/>
          <w:bCs/>
        </w:rPr>
        <w:t xml:space="preserve"> </w:t>
      </w:r>
      <w:r w:rsidR="00D628AB" w:rsidRPr="00D628AB">
        <w:rPr>
          <w:b/>
          <w:bCs/>
        </w:rPr>
        <w:t xml:space="preserve">of </w:t>
      </w:r>
      <w:r w:rsidRPr="00D628AB">
        <w:rPr>
          <w:b/>
          <w:bCs/>
        </w:rPr>
        <w:t>Natur</w:t>
      </w:r>
      <w:r w:rsidR="00D628AB" w:rsidRPr="00D628AB">
        <w:rPr>
          <w:b/>
          <w:bCs/>
        </w:rPr>
        <w:t>e</w:t>
      </w:r>
      <w:r w:rsidRPr="00D628AB">
        <w:rPr>
          <w:b/>
          <w:bCs/>
        </w:rPr>
        <w:t xml:space="preserve"> </w:t>
      </w:r>
      <w:r w:rsidR="00D628AB" w:rsidRPr="00D628AB">
        <w:rPr>
          <w:b/>
          <w:bCs/>
        </w:rPr>
        <w:t>a</w:t>
      </w:r>
      <w:r w:rsidRPr="00D628AB">
        <w:rPr>
          <w:b/>
          <w:bCs/>
        </w:rPr>
        <w:t xml:space="preserve">nd </w:t>
      </w:r>
      <w:r w:rsidR="00D628AB" w:rsidRPr="00D628AB">
        <w:rPr>
          <w:b/>
          <w:bCs/>
        </w:rPr>
        <w:t>Art</w:t>
      </w:r>
    </w:p>
    <w:p w14:paraId="432599B7" w14:textId="29817CFF" w:rsidR="00D6703F" w:rsidRPr="00D6703F" w:rsidRDefault="00D6703F" w:rsidP="00D628AB">
      <w:pPr>
        <w:rPr>
          <w:sz w:val="20"/>
          <w:szCs w:val="20"/>
          <w:lang w:val="de-DE"/>
        </w:rPr>
      </w:pPr>
      <w:r w:rsidRPr="00D6703F">
        <w:rPr>
          <w:sz w:val="20"/>
          <w:szCs w:val="20"/>
          <w:lang w:val="de-DE"/>
        </w:rPr>
        <w:t>Übersetzung Steven Lindbergh</w:t>
      </w:r>
      <w:r w:rsidRPr="00D6703F">
        <w:rPr>
          <w:sz w:val="20"/>
          <w:szCs w:val="20"/>
          <w:lang w:val="de-DE"/>
        </w:rPr>
        <w:t>,</w:t>
      </w:r>
      <w:r>
        <w:rPr>
          <w:sz w:val="20"/>
          <w:szCs w:val="20"/>
          <w:lang w:val="de-DE"/>
        </w:rPr>
        <w:t xml:space="preserve"> </w:t>
      </w:r>
      <w:r w:rsidRPr="00D6703F">
        <w:rPr>
          <w:sz w:val="20"/>
          <w:szCs w:val="20"/>
          <w:lang w:val="de-DE"/>
        </w:rPr>
        <w:t>Publikation ARCHIVES VIVANTES, DCV Verlag Berlin, 2022</w:t>
      </w:r>
    </w:p>
    <w:p w14:paraId="1310104E" w14:textId="77777777" w:rsidR="00D6703F" w:rsidRPr="00D6703F" w:rsidRDefault="00D6703F" w:rsidP="00D628AB">
      <w:pPr>
        <w:rPr>
          <w:i/>
          <w:iCs/>
          <w:sz w:val="20"/>
          <w:szCs w:val="20"/>
          <w:lang w:val="de-DE"/>
        </w:rPr>
      </w:pPr>
    </w:p>
    <w:p w14:paraId="4B052A1A" w14:textId="77777777" w:rsidR="005D22CF" w:rsidRPr="00D6703F" w:rsidRDefault="005D22CF" w:rsidP="00D628AB">
      <w:pPr>
        <w:rPr>
          <w:color w:val="000000" w:themeColor="text1"/>
          <w:lang w:val="de-DE"/>
        </w:rPr>
      </w:pPr>
    </w:p>
    <w:p w14:paraId="2C3753F8" w14:textId="249D34C2" w:rsidR="00373B48" w:rsidRDefault="00023078" w:rsidP="00D628AB">
      <w:pPr>
        <w:rPr>
          <w:color w:val="000000" w:themeColor="text1"/>
        </w:rPr>
      </w:pPr>
      <w:r w:rsidRPr="00D628AB">
        <w:rPr>
          <w:color w:val="000000" w:themeColor="text1"/>
        </w:rPr>
        <w:t>Archive</w:t>
      </w:r>
      <w:r w:rsidR="0038758A">
        <w:rPr>
          <w:color w:val="000000" w:themeColor="text1"/>
        </w:rPr>
        <w:t>s</w:t>
      </w:r>
      <w:r w:rsidRPr="00D628AB">
        <w:rPr>
          <w:color w:val="000000" w:themeColor="text1"/>
        </w:rPr>
        <w:t xml:space="preserve"> </w:t>
      </w:r>
      <w:r w:rsidR="0038758A">
        <w:rPr>
          <w:color w:val="000000" w:themeColor="text1"/>
        </w:rPr>
        <w:t xml:space="preserve">are usually not visible or accessible to the public and are primarily committed to their </w:t>
      </w:r>
      <w:r w:rsidR="00C460F8">
        <w:rPr>
          <w:color w:val="000000" w:themeColor="text1"/>
        </w:rPr>
        <w:t>specific</w:t>
      </w:r>
      <w:r w:rsidR="0038758A">
        <w:rPr>
          <w:color w:val="000000" w:themeColor="text1"/>
        </w:rPr>
        <w:t xml:space="preserve"> collecting task. </w:t>
      </w:r>
      <w:r w:rsidR="00373B48">
        <w:rPr>
          <w:color w:val="000000" w:themeColor="text1"/>
        </w:rPr>
        <w:t xml:space="preserve">Many archives once held living plants, animals, and natural materials as “dead” objects assigned </w:t>
      </w:r>
      <w:r w:rsidR="00C460F8">
        <w:rPr>
          <w:color w:val="000000" w:themeColor="text1"/>
        </w:rPr>
        <w:t xml:space="preserve">a </w:t>
      </w:r>
      <w:r w:rsidR="00373B48">
        <w:rPr>
          <w:color w:val="000000" w:themeColor="text1"/>
        </w:rPr>
        <w:t>number, inventoried according to special ordering systems, preserved overwhelmingly in the service of science and research. In order for objects in the collection to be visualized, experience</w:t>
      </w:r>
      <w:r w:rsidR="00BC721E">
        <w:rPr>
          <w:color w:val="000000" w:themeColor="text1"/>
        </w:rPr>
        <w:t>d</w:t>
      </w:r>
      <w:r w:rsidR="00373B48">
        <w:rPr>
          <w:color w:val="000000" w:themeColor="text1"/>
        </w:rPr>
        <w:t>, and understood anew</w:t>
      </w:r>
      <w:r w:rsidR="00BC721E">
        <w:rPr>
          <w:color w:val="000000" w:themeColor="text1"/>
        </w:rPr>
        <w:t xml:space="preserve"> historically and in the future</w:t>
      </w:r>
      <w:r w:rsidR="00373B48">
        <w:rPr>
          <w:color w:val="000000" w:themeColor="text1"/>
        </w:rPr>
        <w:t xml:space="preserve"> in their complex connections to nature, human beings, society and its values and framing and power conditions, new levels and systems are necessary now and again to enable new approaches to viewing. </w:t>
      </w:r>
      <w:r w:rsidR="00BC721E">
        <w:rPr>
          <w:color w:val="000000" w:themeColor="text1"/>
        </w:rPr>
        <w:t>In that process art can make visible in a special and autonomous way what the archive is not showing: hidden parameters and patterns</w:t>
      </w:r>
      <w:r w:rsidR="009C0F67" w:rsidRPr="00D628AB">
        <w:rPr>
          <w:color w:val="000000" w:themeColor="text1"/>
        </w:rPr>
        <w:t>.</w:t>
      </w:r>
    </w:p>
    <w:p w14:paraId="65C421A6" w14:textId="613A1DA1" w:rsidR="00373B48" w:rsidRDefault="00BC721E" w:rsidP="00D628AB">
      <w:pPr>
        <w:rPr>
          <w:color w:val="000000" w:themeColor="text1"/>
        </w:rPr>
      </w:pPr>
      <w:r w:rsidRPr="00D628AB">
        <w:rPr>
          <w:color w:val="000000" w:themeColor="text1"/>
        </w:rPr>
        <w:t xml:space="preserve">Sinje </w:t>
      </w:r>
      <w:proofErr w:type="spellStart"/>
      <w:r w:rsidRPr="00D628AB">
        <w:rPr>
          <w:color w:val="000000" w:themeColor="text1"/>
        </w:rPr>
        <w:t>Dillenkofer</w:t>
      </w:r>
      <w:r>
        <w:rPr>
          <w:color w:val="000000" w:themeColor="text1"/>
        </w:rPr>
        <w:t>’s</w:t>
      </w:r>
      <w:proofErr w:type="spellEnd"/>
      <w:r>
        <w:rPr>
          <w:color w:val="000000" w:themeColor="text1"/>
        </w:rPr>
        <w:t xml:space="preserve"> </w:t>
      </w:r>
      <w:r w:rsidR="007B0536">
        <w:rPr>
          <w:color w:val="000000" w:themeColor="text1"/>
        </w:rPr>
        <w:t xml:space="preserve">concern is to translate into art both the “nature” of the artifacts, specimens, and graphic works of </w:t>
      </w:r>
      <w:r w:rsidR="007B0536" w:rsidRPr="00D628AB">
        <w:rPr>
          <w:color w:val="000000" w:themeColor="text1"/>
        </w:rPr>
        <w:t xml:space="preserve">Alexander von Humboldt </w:t>
      </w:r>
      <w:r w:rsidR="007B0536">
        <w:rPr>
          <w:color w:val="000000" w:themeColor="text1"/>
        </w:rPr>
        <w:t>a</w:t>
      </w:r>
      <w:r w:rsidR="007B0536" w:rsidRPr="00D628AB">
        <w:rPr>
          <w:color w:val="000000" w:themeColor="text1"/>
        </w:rPr>
        <w:t>nd Carlo von Erlanger</w:t>
      </w:r>
      <w:r w:rsidR="007B0536">
        <w:rPr>
          <w:color w:val="000000" w:themeColor="text1"/>
        </w:rPr>
        <w:t xml:space="preserve"> that are stored and preserved in six collection archives and ex</w:t>
      </w:r>
      <w:r w:rsidR="00A155AB">
        <w:rPr>
          <w:color w:val="000000" w:themeColor="text1"/>
        </w:rPr>
        <w:t>a</w:t>
      </w:r>
      <w:r w:rsidR="007B0536">
        <w:rPr>
          <w:color w:val="000000" w:themeColor="text1"/>
        </w:rPr>
        <w:t>mpl</w:t>
      </w:r>
      <w:r w:rsidR="00A155AB">
        <w:rPr>
          <w:color w:val="000000" w:themeColor="text1"/>
        </w:rPr>
        <w:t>es of</w:t>
      </w:r>
      <w:r w:rsidR="007B0536">
        <w:rPr>
          <w:color w:val="000000" w:themeColor="text1"/>
        </w:rPr>
        <w:t xml:space="preserve"> Humboldt’s theories in order to bring them “alive” and make them “visible” again</w:t>
      </w:r>
      <w:r w:rsidR="00476E11" w:rsidRPr="00D628AB">
        <w:rPr>
          <w:color w:val="000000" w:themeColor="text1"/>
        </w:rPr>
        <w:t xml:space="preserve">. </w:t>
      </w:r>
      <w:r w:rsidR="007B0536">
        <w:rPr>
          <w:color w:val="000000" w:themeColor="text1"/>
        </w:rPr>
        <w:t>To do so she employs digital technology, photography, and various materials and presentation forms to make connections to reality present and perceptible anew conceptually, spatially, and temporally</w:t>
      </w:r>
      <w:r w:rsidR="00476E11" w:rsidRPr="00D628AB">
        <w:rPr>
          <w:color w:val="000000" w:themeColor="text1"/>
        </w:rPr>
        <w:t>.</w:t>
      </w:r>
    </w:p>
    <w:p w14:paraId="3280E443" w14:textId="619D2C94" w:rsidR="00FE2D03" w:rsidRPr="00D628AB" w:rsidRDefault="00FE2D03" w:rsidP="00D628AB">
      <w:pPr>
        <w:rPr>
          <w:color w:val="000000" w:themeColor="text1"/>
        </w:rPr>
      </w:pPr>
    </w:p>
    <w:p w14:paraId="6755AEBA" w14:textId="488C40BF" w:rsidR="00373B48" w:rsidRDefault="007B0536" w:rsidP="00D628AB">
      <w:r>
        <w:t xml:space="preserve">By taking up themes from natural history in her works, </w:t>
      </w:r>
      <w:r w:rsidRPr="00D628AB">
        <w:t>Sinje Dillenkofer</w:t>
      </w:r>
      <w:r>
        <w:t xml:space="preserve"> is dealing with a network of actants that results in a very complex system </w:t>
      </w:r>
      <w:r w:rsidR="00CF4FA8">
        <w:t>on which</w:t>
      </w:r>
      <w:r w:rsidR="003817FA">
        <w:t xml:space="preserve"> I would like to </w:t>
      </w:r>
      <w:r w:rsidR="00CF4FA8">
        <w:t>shed light concerning</w:t>
      </w:r>
      <w:r w:rsidR="003817FA">
        <w:t xml:space="preserve"> several points. It begins with the fact that nature cannot normally be exhibited as such. We do not exhibit living animals but rather images of animals or remains of animals such as furs or bones. We do not exhibit live but rather traces and images of life</w:t>
      </w:r>
      <w:r w:rsidR="00C55B70" w:rsidRPr="00D628AB">
        <w:t>.</w:t>
      </w:r>
    </w:p>
    <w:p w14:paraId="3D9FF835" w14:textId="122E92E1" w:rsidR="00373B48" w:rsidRDefault="004064EE" w:rsidP="00D628AB">
      <w:r>
        <w:t>Pictures are produced by a machine. Between the object and time image is not only the eye—the human being as third partner—but also the machine. That is to say, the apparatus contributes to the design according to its intrinsic laws and its way makes something of the “nature” of the object illustrated by it visible</w:t>
      </w:r>
      <w:r w:rsidR="005E2B6E" w:rsidRPr="00D628AB">
        <w:t>.</w:t>
      </w:r>
    </w:p>
    <w:p w14:paraId="06C96DFF" w14:textId="5FAB9725" w:rsidR="002F55AD" w:rsidRPr="00D6703F" w:rsidRDefault="004064EE" w:rsidP="00D628AB">
      <w:r>
        <w:rPr>
          <w:color w:val="000000" w:themeColor="text1"/>
        </w:rPr>
        <w:t xml:space="preserve">That is made clear by the work </w:t>
      </w:r>
      <w:r w:rsidR="00705670" w:rsidRPr="00D6703F">
        <w:rPr>
          <w:i/>
          <w:iCs/>
          <w:caps/>
          <w:color w:val="000000" w:themeColor="text1"/>
        </w:rPr>
        <w:t>Blind Spot</w:t>
      </w:r>
      <w:r w:rsidRPr="00D6703F">
        <w:rPr>
          <w:color w:val="000000" w:themeColor="text1"/>
        </w:rPr>
        <w:t xml:space="preserve"> </w:t>
      </w:r>
      <w:r>
        <w:rPr>
          <w:color w:val="000000" w:themeColor="text1"/>
        </w:rPr>
        <w:t>a</w:t>
      </w:r>
      <w:r w:rsidR="00742B53" w:rsidRPr="00D628AB">
        <w:rPr>
          <w:color w:val="000000" w:themeColor="text1"/>
        </w:rPr>
        <w:t xml:space="preserve">nd </w:t>
      </w:r>
      <w:r>
        <w:rPr>
          <w:color w:val="000000" w:themeColor="text1"/>
        </w:rPr>
        <w:t>the photograph showing how the camera focused on the target “aims” to photograph</w:t>
      </w:r>
      <w:r w:rsidR="003E39A9">
        <w:rPr>
          <w:color w:val="000000" w:themeColor="text1"/>
        </w:rPr>
        <w:t xml:space="preserve"> it</w:t>
      </w:r>
      <w:r>
        <w:rPr>
          <w:color w:val="000000" w:themeColor="text1"/>
        </w:rPr>
        <w:t xml:space="preserve"> while the latter is depicted in its d</w:t>
      </w:r>
      <w:r w:rsidR="00CA1883" w:rsidRPr="00D628AB">
        <w:rPr>
          <w:color w:val="000000" w:themeColor="text1"/>
        </w:rPr>
        <w:t>isplay.</w:t>
      </w:r>
      <w:r w:rsidR="00032F01" w:rsidRPr="00D628AB">
        <w:rPr>
          <w:color w:val="000000" w:themeColor="text1"/>
        </w:rPr>
        <w:t xml:space="preserve"> </w:t>
      </w:r>
      <w:r w:rsidR="00C35AAF">
        <w:rPr>
          <w:color w:val="000000" w:themeColor="text1"/>
        </w:rPr>
        <w:t xml:space="preserve">As a viewer I </w:t>
      </w:r>
      <w:r w:rsidR="00603DC2">
        <w:rPr>
          <w:color w:val="000000" w:themeColor="text1"/>
        </w:rPr>
        <w:t>am</w:t>
      </w:r>
      <w:r w:rsidR="00C35AAF">
        <w:rPr>
          <w:color w:val="000000" w:themeColor="text1"/>
        </w:rPr>
        <w:t xml:space="preserve"> not look</w:t>
      </w:r>
      <w:r w:rsidR="00603DC2">
        <w:rPr>
          <w:color w:val="000000" w:themeColor="text1"/>
        </w:rPr>
        <w:t>ing</w:t>
      </w:r>
      <w:r w:rsidR="00C35AAF">
        <w:rPr>
          <w:color w:val="000000" w:themeColor="text1"/>
        </w:rPr>
        <w:t xml:space="preserve"> “directly” at the object but with the aid of the apparatus.</w:t>
      </w:r>
      <w:r w:rsidR="00C35AAF">
        <w:rPr>
          <w:b/>
          <w:bCs/>
        </w:rPr>
        <w:t xml:space="preserve"> </w:t>
      </w:r>
      <w:r w:rsidR="00C35AAF" w:rsidRPr="00D6703F">
        <w:t>As a result, we have four actants</w:t>
      </w:r>
      <w:r w:rsidR="00032F01" w:rsidRPr="00D6703F">
        <w:t xml:space="preserve">: </w:t>
      </w:r>
      <w:r w:rsidR="00C35AAF" w:rsidRPr="00D6703F">
        <w:t>the human being a</w:t>
      </w:r>
      <w:r w:rsidR="00032F01" w:rsidRPr="00D6703F">
        <w:t xml:space="preserve">s </w:t>
      </w:r>
      <w:r w:rsidR="00C35AAF" w:rsidRPr="00D6703F">
        <w:t>viewer</w:t>
      </w:r>
      <w:r w:rsidR="00032F01" w:rsidRPr="00D6703F">
        <w:t xml:space="preserve">, </w:t>
      </w:r>
      <w:r w:rsidR="00C35AAF" w:rsidRPr="00D6703F">
        <w:t>the m</w:t>
      </w:r>
      <w:r w:rsidR="00032F01" w:rsidRPr="00D6703F">
        <w:t xml:space="preserve">achine </w:t>
      </w:r>
      <w:r w:rsidR="00C35AAF" w:rsidRPr="00D6703F">
        <w:t>as viewer</w:t>
      </w:r>
      <w:r w:rsidR="00032F01" w:rsidRPr="00D6703F">
        <w:t xml:space="preserve">, </w:t>
      </w:r>
      <w:r w:rsidR="00C35AAF" w:rsidRPr="00D6703F">
        <w:t>the image, a</w:t>
      </w:r>
      <w:r w:rsidR="00032F01" w:rsidRPr="00D6703F">
        <w:t xml:space="preserve">nd </w:t>
      </w:r>
      <w:r w:rsidR="00C35AAF" w:rsidRPr="00D6703F">
        <w:t xml:space="preserve">the actual object being </w:t>
      </w:r>
      <w:r w:rsidR="00603DC2" w:rsidRPr="00D6703F">
        <w:t>viewed</w:t>
      </w:r>
      <w:r w:rsidR="00032F01" w:rsidRPr="00D6703F">
        <w:t>.</w:t>
      </w:r>
    </w:p>
    <w:p w14:paraId="6CDD279A" w14:textId="1A19635E" w:rsidR="00FA2A54" w:rsidRPr="001A1F05" w:rsidRDefault="001A1F05" w:rsidP="00D628AB">
      <w:pPr>
        <w:rPr>
          <w:color w:val="808080" w:themeColor="background1" w:themeShade="80"/>
        </w:rPr>
      </w:pPr>
      <w:r w:rsidRPr="00014B0A">
        <w:rPr>
          <w:noProof/>
          <w:color w:val="808080" w:themeColor="background1" w:themeShade="80"/>
        </w:rPr>
        <w:drawing>
          <wp:inline distT="0" distB="0" distL="0" distR="0" wp14:anchorId="73BE95E8" wp14:editId="7189DDD7">
            <wp:extent cx="1189604" cy="826406"/>
            <wp:effectExtent l="0" t="0" r="444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67790" cy="880721"/>
                    </a:xfrm>
                    <a:prstGeom prst="rect">
                      <a:avLst/>
                    </a:prstGeom>
                  </pic:spPr>
                </pic:pic>
              </a:graphicData>
            </a:graphic>
          </wp:inline>
        </w:drawing>
      </w:r>
      <w:r w:rsidRPr="00014B0A">
        <w:rPr>
          <w:noProof/>
          <w:color w:val="808080" w:themeColor="background1" w:themeShade="80"/>
        </w:rPr>
        <w:drawing>
          <wp:inline distT="0" distB="0" distL="0" distR="0" wp14:anchorId="5B05D41B" wp14:editId="09A6EA2D">
            <wp:extent cx="1093432" cy="822972"/>
            <wp:effectExtent l="0" t="0" r="0" b="254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58380" cy="871855"/>
                    </a:xfrm>
                    <a:prstGeom prst="rect">
                      <a:avLst/>
                    </a:prstGeom>
                  </pic:spPr>
                </pic:pic>
              </a:graphicData>
            </a:graphic>
          </wp:inline>
        </w:drawing>
      </w:r>
    </w:p>
    <w:p w14:paraId="22559824" w14:textId="31D3E1DA" w:rsidR="005824FE" w:rsidRPr="00D628AB" w:rsidRDefault="00410D72" w:rsidP="00D628AB">
      <w:r w:rsidRPr="00D628AB">
        <w:t xml:space="preserve">In </w:t>
      </w:r>
      <w:r w:rsidR="00C35AAF">
        <w:t>a</w:t>
      </w:r>
      <w:r w:rsidRPr="00D628AB">
        <w:t xml:space="preserve"> </w:t>
      </w:r>
      <w:r w:rsidR="004E4BD6" w:rsidRPr="00D628AB">
        <w:t>normal</w:t>
      </w:r>
      <w:r w:rsidR="00C35AAF">
        <w:t xml:space="preserve"> exhibition, these four levels are reduced to two: the viewer and the image</w:t>
      </w:r>
      <w:r w:rsidRPr="00D628AB">
        <w:t>.</w:t>
      </w:r>
      <w:r w:rsidR="00C35AAF">
        <w:t xml:space="preserve"> Hence there is a simplified representation of</w:t>
      </w:r>
      <w:r w:rsidR="00011474" w:rsidRPr="00D628AB">
        <w:t xml:space="preserve">: </w:t>
      </w:r>
      <w:r w:rsidR="00D628AB">
        <w:t>“</w:t>
      </w:r>
      <w:r w:rsidR="00A333E8" w:rsidRPr="00D628AB">
        <w:t>W</w:t>
      </w:r>
      <w:r w:rsidR="00C35AAF">
        <w:t>hat</w:t>
      </w:r>
      <w:r w:rsidR="00A333E8" w:rsidRPr="00D628AB">
        <w:t xml:space="preserve"> is</w:t>
      </w:r>
      <w:r w:rsidR="00C35AAF">
        <w:t xml:space="preserve"> n</w:t>
      </w:r>
      <w:r w:rsidRPr="00D628AB">
        <w:t>atur</w:t>
      </w:r>
      <w:r w:rsidR="00C35AAF">
        <w:t>e</w:t>
      </w:r>
      <w:r w:rsidR="00A333E8" w:rsidRPr="00D628AB">
        <w:t>?</w:t>
      </w:r>
      <w:r w:rsidR="00C35AAF">
        <w:t>”</w:t>
      </w:r>
    </w:p>
    <w:p w14:paraId="6A988D8D" w14:textId="6D592B75" w:rsidR="00373B48" w:rsidRDefault="00C35AAF" w:rsidP="00D628AB">
      <w:r>
        <w:t xml:space="preserve">Seen </w:t>
      </w:r>
      <w:r w:rsidR="00A155AB">
        <w:t xml:space="preserve">as </w:t>
      </w:r>
      <w:r>
        <w:t xml:space="preserve">abstracted, every image is a model of nature. It is not a real image </w:t>
      </w:r>
      <w:r w:rsidR="00D628AB">
        <w:t>“</w:t>
      </w:r>
      <w:r>
        <w:t>of n</w:t>
      </w:r>
      <w:r w:rsidR="00A02437" w:rsidRPr="00D628AB">
        <w:t>atur</w:t>
      </w:r>
      <w:r>
        <w:t>e</w:t>
      </w:r>
      <w:r w:rsidR="00D628AB">
        <w:t>”</w:t>
      </w:r>
      <w:r w:rsidR="00A02437" w:rsidRPr="00D628AB">
        <w:t xml:space="preserve"> </w:t>
      </w:r>
      <w:r>
        <w:t>but rather a model of nature, an appro</w:t>
      </w:r>
      <w:r w:rsidR="00B20845">
        <w:t>ach to</w:t>
      </w:r>
      <w:r>
        <w:t xml:space="preserve"> “nature.”</w:t>
      </w:r>
    </w:p>
    <w:p w14:paraId="07974F55" w14:textId="09B14535" w:rsidR="00373B48" w:rsidRDefault="00086ACD" w:rsidP="00D628AB">
      <w:pPr>
        <w:rPr>
          <w:color w:val="000000" w:themeColor="text1"/>
        </w:rPr>
      </w:pPr>
      <w:r w:rsidRPr="00D6703F">
        <w:t xml:space="preserve">In </w:t>
      </w:r>
      <w:r w:rsidR="00AE75FF" w:rsidRPr="00D6703F">
        <w:t xml:space="preserve">that sense, Sinje </w:t>
      </w:r>
      <w:proofErr w:type="spellStart"/>
      <w:r w:rsidR="00AE75FF" w:rsidRPr="00D6703F">
        <w:t>Dillenkofer’s</w:t>
      </w:r>
      <w:proofErr w:type="spellEnd"/>
      <w:r w:rsidR="00AE75FF" w:rsidRPr="00D6703F">
        <w:t xml:space="preserve"> works do not show “reality” but rather models of reality that are more or less </w:t>
      </w:r>
      <w:r w:rsidR="003E39A9" w:rsidRPr="00D6703F">
        <w:t xml:space="preserve">provided </w:t>
      </w:r>
      <w:r w:rsidR="00AE75FF" w:rsidRPr="00D6703F">
        <w:t>by the machine</w:t>
      </w:r>
      <w:r w:rsidR="00982382" w:rsidRPr="00D6703F">
        <w:t>.</w:t>
      </w:r>
      <w:r w:rsidR="00AE75FF">
        <w:rPr>
          <w:color w:val="000000" w:themeColor="text1"/>
        </w:rPr>
        <w:t xml:space="preserve"> Her m</w:t>
      </w:r>
      <w:r w:rsidR="00742B53" w:rsidRPr="00D628AB">
        <w:rPr>
          <w:color w:val="000000" w:themeColor="text1"/>
        </w:rPr>
        <w:t>odel</w:t>
      </w:r>
      <w:r w:rsidR="00AE75FF">
        <w:rPr>
          <w:color w:val="000000" w:themeColor="text1"/>
        </w:rPr>
        <w:t>s</w:t>
      </w:r>
      <w:r w:rsidR="00742B53" w:rsidRPr="00D628AB">
        <w:rPr>
          <w:color w:val="000000" w:themeColor="text1"/>
        </w:rPr>
        <w:t xml:space="preserve"> </w:t>
      </w:r>
      <w:r w:rsidR="00AE75FF">
        <w:rPr>
          <w:color w:val="000000" w:themeColor="text1"/>
        </w:rPr>
        <w:t>are marked by different ideas, conceptions, and strategies</w:t>
      </w:r>
      <w:r w:rsidR="00E22750" w:rsidRPr="00D628AB">
        <w:rPr>
          <w:color w:val="000000" w:themeColor="text1"/>
        </w:rPr>
        <w:t>.</w:t>
      </w:r>
    </w:p>
    <w:p w14:paraId="27EA9DA0" w14:textId="622DCBAE" w:rsidR="00FF110D" w:rsidRPr="00D6703F" w:rsidRDefault="007A7976" w:rsidP="00D628AB">
      <w:pPr>
        <w:rPr>
          <w:color w:val="000000" w:themeColor="text1"/>
        </w:rPr>
      </w:pPr>
      <w:r w:rsidRPr="00D628AB">
        <w:rPr>
          <w:color w:val="000000" w:themeColor="text1"/>
        </w:rPr>
        <w:t>In</w:t>
      </w:r>
      <w:r w:rsidR="00A8543E" w:rsidRPr="00D628AB">
        <w:rPr>
          <w:color w:val="000000" w:themeColor="text1"/>
        </w:rPr>
        <w:t xml:space="preserve"> </w:t>
      </w:r>
      <w:r w:rsidR="00373B48">
        <w:rPr>
          <w:color w:val="000000" w:themeColor="text1"/>
        </w:rPr>
        <w:t>the work</w:t>
      </w:r>
      <w:r w:rsidR="00A8543E" w:rsidRPr="00D628AB">
        <w:rPr>
          <w:color w:val="000000" w:themeColor="text1"/>
        </w:rPr>
        <w:t xml:space="preserve"> </w:t>
      </w:r>
      <w:r w:rsidR="00705670" w:rsidRPr="00D6703F">
        <w:rPr>
          <w:i/>
          <w:iCs/>
          <w:caps/>
          <w:color w:val="000000" w:themeColor="text1"/>
        </w:rPr>
        <w:t>Natura Morta</w:t>
      </w:r>
      <w:r w:rsidR="00A8543E" w:rsidRPr="00D628AB">
        <w:rPr>
          <w:color w:val="000000" w:themeColor="text1"/>
        </w:rPr>
        <w:t xml:space="preserve">, </w:t>
      </w:r>
      <w:r w:rsidR="00AE75FF">
        <w:rPr>
          <w:color w:val="000000" w:themeColor="text1"/>
        </w:rPr>
        <w:t xml:space="preserve">a wall </w:t>
      </w:r>
      <w:r w:rsidR="00E41327" w:rsidRPr="00D628AB">
        <w:rPr>
          <w:color w:val="000000" w:themeColor="text1"/>
        </w:rPr>
        <w:t>installation</w:t>
      </w:r>
      <w:r w:rsidR="00AE75FF">
        <w:rPr>
          <w:color w:val="000000" w:themeColor="text1"/>
        </w:rPr>
        <w:t xml:space="preserve"> composed of two tapestries</w:t>
      </w:r>
      <w:r w:rsidR="00E41327" w:rsidRPr="00D628AB">
        <w:rPr>
          <w:color w:val="000000" w:themeColor="text1"/>
        </w:rPr>
        <w:t>,</w:t>
      </w:r>
      <w:r w:rsidR="00603DC2">
        <w:rPr>
          <w:color w:val="000000" w:themeColor="text1"/>
        </w:rPr>
        <w:t xml:space="preserve"> the view from the front and the view from above interpenetrate in a paradoxical spatiality</w:t>
      </w:r>
      <w:r w:rsidRPr="00D628AB">
        <w:rPr>
          <w:color w:val="000000" w:themeColor="text1"/>
        </w:rPr>
        <w:t xml:space="preserve">. </w:t>
      </w:r>
      <w:r w:rsidR="00603DC2">
        <w:rPr>
          <w:color w:val="000000" w:themeColor="text1"/>
        </w:rPr>
        <w:t xml:space="preserve">Two </w:t>
      </w:r>
      <w:r w:rsidR="00603DC2">
        <w:rPr>
          <w:color w:val="000000" w:themeColor="text1"/>
        </w:rPr>
        <w:lastRenderedPageBreak/>
        <w:t>photographs, taken in 1902 and 2002, respectively, are related to each other</w:t>
      </w:r>
      <w:r w:rsidR="00A8543E" w:rsidRPr="00D628AB">
        <w:rPr>
          <w:color w:val="000000" w:themeColor="text1"/>
        </w:rPr>
        <w:t xml:space="preserve">. In dem </w:t>
      </w:r>
      <w:r w:rsidR="007B238E" w:rsidRPr="00D628AB">
        <w:rPr>
          <w:color w:val="000000" w:themeColor="text1"/>
        </w:rPr>
        <w:t xml:space="preserve">monochrome, </w:t>
      </w:r>
      <w:r w:rsidR="00A8543E" w:rsidRPr="00D628AB">
        <w:rPr>
          <w:color w:val="000000" w:themeColor="text1"/>
        </w:rPr>
        <w:t>histori</w:t>
      </w:r>
      <w:r w:rsidR="00603DC2">
        <w:rPr>
          <w:color w:val="000000" w:themeColor="text1"/>
        </w:rPr>
        <w:t>cal</w:t>
      </w:r>
      <w:r w:rsidR="007B238E" w:rsidRPr="00D628AB">
        <w:rPr>
          <w:color w:val="000000" w:themeColor="text1"/>
        </w:rPr>
        <w:t xml:space="preserve"> </w:t>
      </w:r>
      <w:r w:rsidR="00603DC2">
        <w:rPr>
          <w:color w:val="000000" w:themeColor="text1"/>
        </w:rPr>
        <w:t>image,</w:t>
      </w:r>
      <w:r w:rsidR="00A8543E" w:rsidRPr="00D628AB">
        <w:rPr>
          <w:color w:val="000000" w:themeColor="text1"/>
        </w:rPr>
        <w:t xml:space="preserve"> Carlo von Erlanger</w:t>
      </w:r>
      <w:r w:rsidR="00432E64" w:rsidRPr="00D628AB">
        <w:rPr>
          <w:color w:val="000000" w:themeColor="text1"/>
        </w:rPr>
        <w:t xml:space="preserve"> </w:t>
      </w:r>
      <w:r w:rsidR="00603DC2">
        <w:rPr>
          <w:color w:val="000000" w:themeColor="text1"/>
        </w:rPr>
        <w:t>a</w:t>
      </w:r>
      <w:r w:rsidR="00432E64" w:rsidRPr="00D628AB">
        <w:rPr>
          <w:color w:val="000000" w:themeColor="text1"/>
        </w:rPr>
        <w:t xml:space="preserve">nd </w:t>
      </w:r>
      <w:r w:rsidR="00603DC2">
        <w:rPr>
          <w:color w:val="000000" w:themeColor="text1"/>
        </w:rPr>
        <w:t>three men have brought together traces of nature, horns, and furs that will later be stored in archives</w:t>
      </w:r>
      <w:r w:rsidR="00A8543E" w:rsidRPr="00D628AB">
        <w:rPr>
          <w:color w:val="000000" w:themeColor="text1"/>
        </w:rPr>
        <w:t xml:space="preserve">. </w:t>
      </w:r>
      <w:r w:rsidR="002E2430" w:rsidRPr="00D628AB">
        <w:rPr>
          <w:color w:val="000000" w:themeColor="text1"/>
        </w:rPr>
        <w:t xml:space="preserve">In </w:t>
      </w:r>
      <w:r w:rsidR="00EE5E98">
        <w:rPr>
          <w:color w:val="000000" w:themeColor="text1"/>
        </w:rPr>
        <w:t xml:space="preserve">the second color photograph by </w:t>
      </w:r>
      <w:r w:rsidR="00EE5E98" w:rsidRPr="00D628AB">
        <w:rPr>
          <w:color w:val="000000" w:themeColor="text1"/>
        </w:rPr>
        <w:t>Sinje Dillenkofer</w:t>
      </w:r>
      <w:r w:rsidR="00EE5E98">
        <w:rPr>
          <w:color w:val="000000" w:themeColor="text1"/>
        </w:rPr>
        <w:t xml:space="preserve">, there is a front view of five trophies by </w:t>
      </w:r>
      <w:r w:rsidR="002E2430" w:rsidRPr="00D628AB">
        <w:rPr>
          <w:color w:val="000000" w:themeColor="text1"/>
        </w:rPr>
        <w:t>Carlo von Erlanger</w:t>
      </w:r>
      <w:r w:rsidR="00EE5E98">
        <w:rPr>
          <w:color w:val="000000" w:themeColor="text1"/>
        </w:rPr>
        <w:t xml:space="preserve"> lying horizontally in a role on the floor of</w:t>
      </w:r>
      <w:r w:rsidR="00603DC2">
        <w:rPr>
          <w:color w:val="000000" w:themeColor="text1"/>
        </w:rPr>
        <w:t xml:space="preserve"> the a</w:t>
      </w:r>
      <w:r w:rsidR="0094521D" w:rsidRPr="00D628AB">
        <w:rPr>
          <w:color w:val="000000" w:themeColor="text1"/>
        </w:rPr>
        <w:t>rchiv</w:t>
      </w:r>
      <w:r w:rsidR="00603DC2">
        <w:rPr>
          <w:color w:val="000000" w:themeColor="text1"/>
        </w:rPr>
        <w:t>e</w:t>
      </w:r>
      <w:r w:rsidR="0094521D" w:rsidRPr="00D628AB">
        <w:rPr>
          <w:color w:val="000000" w:themeColor="text1"/>
        </w:rPr>
        <w:t xml:space="preserve"> </w:t>
      </w:r>
      <w:r w:rsidR="00603DC2">
        <w:rPr>
          <w:color w:val="000000" w:themeColor="text1"/>
        </w:rPr>
        <w:t>of the</w:t>
      </w:r>
      <w:r w:rsidR="0094521D" w:rsidRPr="00D628AB">
        <w:rPr>
          <w:color w:val="000000" w:themeColor="text1"/>
        </w:rPr>
        <w:t xml:space="preserve"> </w:t>
      </w:r>
      <w:proofErr w:type="spellStart"/>
      <w:r w:rsidR="0094521D" w:rsidRPr="00D628AB">
        <w:rPr>
          <w:color w:val="000000" w:themeColor="text1"/>
        </w:rPr>
        <w:t>Naturhistorische</w:t>
      </w:r>
      <w:r w:rsidR="00603DC2">
        <w:rPr>
          <w:color w:val="000000" w:themeColor="text1"/>
        </w:rPr>
        <w:t>s</w:t>
      </w:r>
      <w:proofErr w:type="spellEnd"/>
      <w:r w:rsidR="0094521D" w:rsidRPr="00D628AB">
        <w:rPr>
          <w:color w:val="000000" w:themeColor="text1"/>
        </w:rPr>
        <w:t xml:space="preserve"> Museum</w:t>
      </w:r>
      <w:r w:rsidR="00F9051A">
        <w:rPr>
          <w:color w:val="000000" w:themeColor="text1"/>
        </w:rPr>
        <w:t xml:space="preserve"> </w:t>
      </w:r>
      <w:r w:rsidR="00F9051A" w:rsidRPr="004D406E">
        <w:rPr>
          <w:color w:val="000000" w:themeColor="text1"/>
        </w:rPr>
        <w:t>in</w:t>
      </w:r>
      <w:bookmarkStart w:id="0" w:name="Editing"/>
      <w:bookmarkEnd w:id="0"/>
      <w:r w:rsidR="00603DC2" w:rsidRPr="004D406E">
        <w:rPr>
          <w:color w:val="000000" w:themeColor="text1"/>
        </w:rPr>
        <w:t xml:space="preserve"> Mainz</w:t>
      </w:r>
      <w:r w:rsidR="0094521D" w:rsidRPr="00D628AB">
        <w:rPr>
          <w:color w:val="000000" w:themeColor="text1"/>
        </w:rPr>
        <w:t>.</w:t>
      </w:r>
      <w:r w:rsidR="00C521CA" w:rsidRPr="00D628AB">
        <w:rPr>
          <w:color w:val="000000" w:themeColor="text1"/>
        </w:rPr>
        <w:t xml:space="preserve"> </w:t>
      </w:r>
      <w:r w:rsidR="0094521D" w:rsidRPr="00D628AB">
        <w:rPr>
          <w:color w:val="000000" w:themeColor="text1"/>
        </w:rPr>
        <w:t xml:space="preserve">In </w:t>
      </w:r>
      <w:r w:rsidR="00CF4FA8">
        <w:rPr>
          <w:color w:val="000000" w:themeColor="text1"/>
        </w:rPr>
        <w:t>the exhibition, these trophies appear again as an image, arranged vertically and hanging on the wall</w:t>
      </w:r>
      <w:r w:rsidR="0094521D" w:rsidRPr="00D628AB">
        <w:rPr>
          <w:color w:val="000000" w:themeColor="text1"/>
        </w:rPr>
        <w:t>.</w:t>
      </w:r>
      <w:r w:rsidR="000F4874" w:rsidRPr="00D628AB">
        <w:rPr>
          <w:color w:val="000000" w:themeColor="text1"/>
        </w:rPr>
        <w:t xml:space="preserve"> </w:t>
      </w:r>
      <w:r w:rsidR="00CF4FA8">
        <w:rPr>
          <w:color w:val="000000" w:themeColor="text1"/>
        </w:rPr>
        <w:t>They seem real, three-dimensional, spatial. Then you notice that they are images and not real objects. Every image is a model and has its own frame of reference</w:t>
      </w:r>
      <w:r w:rsidR="006F00FB" w:rsidRPr="00D628AB">
        <w:rPr>
          <w:color w:val="000000" w:themeColor="text1"/>
        </w:rPr>
        <w:t xml:space="preserve">. </w:t>
      </w:r>
      <w:r w:rsidR="00AC4643">
        <w:rPr>
          <w:color w:val="000000" w:themeColor="text1"/>
        </w:rPr>
        <w:t xml:space="preserve">Yet the wallpaper with the historical images forms a real frame around the second image-model, which is lying down, slightly set back, somewhat like a stage. At the same time, </w:t>
      </w:r>
      <w:r w:rsidR="00B03074">
        <w:rPr>
          <w:color w:val="000000" w:themeColor="text1"/>
        </w:rPr>
        <w:t>the historical image is framed externally by the architecture of the wall niche. On the one level of image and model, one sees fragments of bones and remnants of animals and on the other empty</w:t>
      </w:r>
      <w:r w:rsidR="00A230D9">
        <w:rPr>
          <w:color w:val="000000" w:themeColor="text1"/>
        </w:rPr>
        <w:t xml:space="preserve"> shells</w:t>
      </w:r>
      <w:r w:rsidR="00B03074">
        <w:rPr>
          <w:color w:val="000000" w:themeColor="text1"/>
        </w:rPr>
        <w:t xml:space="preserve"> of </w:t>
      </w:r>
      <w:r w:rsidR="00A230D9">
        <w:rPr>
          <w:color w:val="000000" w:themeColor="text1"/>
        </w:rPr>
        <w:t xml:space="preserve">taxidermic trophy heads enable one to guess which animal the bones might have been belonged to when they still performed a life function. I am dealing with a diversity of observations and models that represent precisely the visual quality that constitutes the human being’s relationship to nature. </w:t>
      </w:r>
      <w:r w:rsidR="00705670" w:rsidRPr="00D6703F">
        <w:t xml:space="preserve">There is no </w:t>
      </w:r>
      <w:r w:rsidR="00F06530" w:rsidRPr="00D6703F">
        <w:t>dire</w:t>
      </w:r>
      <w:r w:rsidR="00705670" w:rsidRPr="00D6703F">
        <w:t>c</w:t>
      </w:r>
      <w:r w:rsidR="00F06530" w:rsidRPr="00D6703F">
        <w:t xml:space="preserve">t </w:t>
      </w:r>
      <w:r w:rsidR="00705670" w:rsidRPr="00D6703F">
        <w:t xml:space="preserve">relationship of the human being to nature. There are only models that the human being makes of nature. Even when I </w:t>
      </w:r>
      <w:r w:rsidR="00D426BB" w:rsidRPr="00D6703F">
        <w:t>come up with an explanation of</w:t>
      </w:r>
      <w:r w:rsidR="00705670" w:rsidRPr="00D6703F">
        <w:t xml:space="preserve"> nature, it is already a model. The explanation of nature depends on the nature of the explanation. The choice of the model defines the model that the human being makes of n</w:t>
      </w:r>
      <w:r w:rsidR="004E4BD6" w:rsidRPr="00D6703F">
        <w:t>atur</w:t>
      </w:r>
      <w:r w:rsidR="00705670" w:rsidRPr="00D6703F">
        <w:t>e</w:t>
      </w:r>
      <w:r w:rsidR="004E4BD6" w:rsidRPr="00D6703F">
        <w:t>.</w:t>
      </w:r>
    </w:p>
    <w:p w14:paraId="1D1FD722" w14:textId="0D59C679" w:rsidR="00FF110D" w:rsidRPr="00D628AB" w:rsidRDefault="001A1F05" w:rsidP="00D628AB">
      <w:pPr>
        <w:rPr>
          <w:b/>
          <w:bCs/>
        </w:rPr>
      </w:pPr>
      <w:r w:rsidRPr="00014B0A">
        <w:rPr>
          <w:noProof/>
          <w:color w:val="000000" w:themeColor="text1"/>
        </w:rPr>
        <w:drawing>
          <wp:inline distT="0" distB="0" distL="0" distR="0" wp14:anchorId="5790A831" wp14:editId="6391495F">
            <wp:extent cx="1071039" cy="141225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00121" cy="1450602"/>
                    </a:xfrm>
                    <a:prstGeom prst="rect">
                      <a:avLst/>
                    </a:prstGeom>
                  </pic:spPr>
                </pic:pic>
              </a:graphicData>
            </a:graphic>
          </wp:inline>
        </w:drawing>
      </w:r>
      <w:r w:rsidRPr="00014B0A">
        <w:rPr>
          <w:noProof/>
          <w:color w:val="000000" w:themeColor="text1"/>
        </w:rPr>
        <w:drawing>
          <wp:inline distT="0" distB="0" distL="0" distR="0" wp14:anchorId="481FD1F8" wp14:editId="07C6F1E9">
            <wp:extent cx="1003932" cy="1412611"/>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38497" cy="1461246"/>
                    </a:xfrm>
                    <a:prstGeom prst="rect">
                      <a:avLst/>
                    </a:prstGeom>
                  </pic:spPr>
                </pic:pic>
              </a:graphicData>
            </a:graphic>
          </wp:inline>
        </w:drawing>
      </w:r>
    </w:p>
    <w:p w14:paraId="02AB4B52" w14:textId="77777777" w:rsidR="0073431B" w:rsidRPr="00D628AB" w:rsidRDefault="0073431B" w:rsidP="00D628AB">
      <w:pPr>
        <w:rPr>
          <w:b/>
          <w:bCs/>
        </w:rPr>
      </w:pPr>
    </w:p>
    <w:p w14:paraId="557732F9" w14:textId="42FD78C8" w:rsidR="00373B48" w:rsidRPr="00D6703F" w:rsidRDefault="00705670" w:rsidP="00D628AB">
      <w:pPr>
        <w:rPr>
          <w:color w:val="000000" w:themeColor="text1"/>
        </w:rPr>
      </w:pPr>
      <w:r>
        <w:t>A</w:t>
      </w:r>
      <w:r w:rsidR="00290461" w:rsidRPr="00D628AB">
        <w:t xml:space="preserve">n </w:t>
      </w:r>
      <w:r>
        <w:t xml:space="preserve">animal would explain nature differently than a human being or so-called artificial intelligence would. If we regard the last of these positively, it will show us patterns that the human idea does not see. Systemically and metaphorically linked, this becomes evident in the three-part black-and-white work </w:t>
      </w:r>
      <w:r w:rsidRPr="00D6703F">
        <w:rPr>
          <w:i/>
          <w:iCs/>
          <w:caps/>
          <w:color w:val="000000" w:themeColor="text1"/>
        </w:rPr>
        <w:t>Metamorphosis</w:t>
      </w:r>
      <w:r w:rsidR="001A1F05" w:rsidRPr="00D6703F">
        <w:rPr>
          <w:i/>
          <w:iCs/>
          <w:caps/>
          <w:color w:val="000000" w:themeColor="text1"/>
        </w:rPr>
        <w:t xml:space="preserve"> 1</w:t>
      </w:r>
      <w:r w:rsidR="001A1F05" w:rsidRPr="00D6703F">
        <w:rPr>
          <w:rFonts w:cstheme="minorHAnsi"/>
          <w:i/>
          <w:iCs/>
          <w:color w:val="000000" w:themeColor="text1"/>
        </w:rPr>
        <w:t xml:space="preserve">, la Nature </w:t>
      </w:r>
      <w:proofErr w:type="spellStart"/>
      <w:r w:rsidR="001A1F05" w:rsidRPr="00D6703F">
        <w:rPr>
          <w:rFonts w:cstheme="minorHAnsi"/>
          <w:i/>
          <w:iCs/>
          <w:color w:val="000000" w:themeColor="text1"/>
        </w:rPr>
        <w:t>d’après</w:t>
      </w:r>
      <w:proofErr w:type="spellEnd"/>
      <w:r w:rsidR="001A1F05" w:rsidRPr="00D6703F">
        <w:rPr>
          <w:rFonts w:cstheme="minorHAnsi"/>
          <w:i/>
          <w:iCs/>
          <w:color w:val="000000" w:themeColor="text1"/>
        </w:rPr>
        <w:t xml:space="preserve"> Alexander von Humboldt</w:t>
      </w:r>
      <w:r w:rsidR="001A1F05" w:rsidRPr="00D6703F">
        <w:rPr>
          <w:rFonts w:cstheme="minorHAnsi"/>
          <w:color w:val="000000" w:themeColor="text1"/>
        </w:rPr>
        <w:t>.</w:t>
      </w:r>
    </w:p>
    <w:p w14:paraId="14DBD8C5" w14:textId="342F4F9C" w:rsidR="009E495F" w:rsidRPr="00D628AB" w:rsidRDefault="001A1F05" w:rsidP="00D628AB">
      <w:pPr>
        <w:rPr>
          <w:color w:val="808080" w:themeColor="background1" w:themeShade="80"/>
        </w:rPr>
      </w:pPr>
      <w:r w:rsidRPr="00014B0A">
        <w:rPr>
          <w:noProof/>
          <w:color w:val="808080" w:themeColor="background1" w:themeShade="80"/>
        </w:rPr>
        <w:drawing>
          <wp:inline distT="0" distB="0" distL="0" distR="0" wp14:anchorId="76CF9B91" wp14:editId="15901053">
            <wp:extent cx="2082993" cy="107090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93031" cy="1127478"/>
                    </a:xfrm>
                    <a:prstGeom prst="rect">
                      <a:avLst/>
                    </a:prstGeom>
                  </pic:spPr>
                </pic:pic>
              </a:graphicData>
            </a:graphic>
          </wp:inline>
        </w:drawing>
      </w:r>
      <w:r w:rsidRPr="00014B0A">
        <w:rPr>
          <w:noProof/>
          <w:color w:val="808080" w:themeColor="background1" w:themeShade="80"/>
        </w:rPr>
        <w:drawing>
          <wp:inline distT="0" distB="0" distL="0" distR="0" wp14:anchorId="160DD2D7" wp14:editId="2B5E3A4E">
            <wp:extent cx="1656056" cy="110648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3822" cy="1138394"/>
                    </a:xfrm>
                    <a:prstGeom prst="rect">
                      <a:avLst/>
                    </a:prstGeom>
                  </pic:spPr>
                </pic:pic>
              </a:graphicData>
            </a:graphic>
          </wp:inline>
        </w:drawing>
      </w:r>
    </w:p>
    <w:p w14:paraId="6DDCA817" w14:textId="26E5BAC6" w:rsidR="004B0838" w:rsidRPr="00D628AB" w:rsidRDefault="004B0838" w:rsidP="00D628AB">
      <w:pPr>
        <w:rPr>
          <w:color w:val="808080" w:themeColor="background1" w:themeShade="80"/>
        </w:rPr>
      </w:pPr>
    </w:p>
    <w:p w14:paraId="1B8D8E00" w14:textId="2A7F07D1" w:rsidR="00FA2A54" w:rsidRPr="00D6703F" w:rsidRDefault="00AF60D0" w:rsidP="00D628AB">
      <w:pPr>
        <w:rPr>
          <w:color w:val="000000" w:themeColor="text1"/>
        </w:rPr>
      </w:pPr>
      <w:r>
        <w:rPr>
          <w:color w:val="000000" w:themeColor="text1"/>
        </w:rPr>
        <w:t xml:space="preserve">It refers to the print </w:t>
      </w:r>
      <w:proofErr w:type="spellStart"/>
      <w:r w:rsidRPr="00D628AB">
        <w:rPr>
          <w:i/>
          <w:iCs/>
          <w:color w:val="000000" w:themeColor="text1"/>
        </w:rPr>
        <w:t>Géograph</w:t>
      </w:r>
      <w:r w:rsidRPr="004D406E">
        <w:rPr>
          <w:i/>
          <w:iCs/>
          <w:color w:val="000000" w:themeColor="text1"/>
        </w:rPr>
        <w:t>ie</w:t>
      </w:r>
      <w:proofErr w:type="spellEnd"/>
      <w:r w:rsidRPr="00D628AB">
        <w:rPr>
          <w:i/>
          <w:iCs/>
          <w:color w:val="000000" w:themeColor="text1"/>
        </w:rPr>
        <w:t xml:space="preserve"> des </w:t>
      </w:r>
      <w:proofErr w:type="spellStart"/>
      <w:r w:rsidRPr="00D628AB">
        <w:rPr>
          <w:i/>
          <w:iCs/>
          <w:color w:val="000000" w:themeColor="text1"/>
        </w:rPr>
        <w:t>Plantes</w:t>
      </w:r>
      <w:proofErr w:type="spellEnd"/>
      <w:r w:rsidRPr="00D628AB">
        <w:rPr>
          <w:i/>
          <w:iCs/>
          <w:color w:val="000000" w:themeColor="text1"/>
        </w:rPr>
        <w:t xml:space="preserve"> du Pic de </w:t>
      </w:r>
      <w:proofErr w:type="spellStart"/>
      <w:r w:rsidRPr="00D628AB">
        <w:rPr>
          <w:i/>
          <w:iCs/>
          <w:color w:val="000000" w:themeColor="text1"/>
        </w:rPr>
        <w:t>Ténériffe</w:t>
      </w:r>
      <w:proofErr w:type="spellEnd"/>
      <w:r w:rsidRPr="00D628AB">
        <w:rPr>
          <w:color w:val="000000" w:themeColor="text1"/>
        </w:rPr>
        <w:t xml:space="preserve">, 1817, </w:t>
      </w:r>
      <w:r>
        <w:rPr>
          <w:color w:val="000000" w:themeColor="text1"/>
        </w:rPr>
        <w:t xml:space="preserve">after </w:t>
      </w:r>
      <w:r w:rsidR="0073431B" w:rsidRPr="00D628AB">
        <w:rPr>
          <w:color w:val="000000" w:themeColor="text1"/>
        </w:rPr>
        <w:t xml:space="preserve">Alexander von Humboldt. </w:t>
      </w:r>
      <w:r w:rsidR="00010716">
        <w:rPr>
          <w:color w:val="000000" w:themeColor="text1"/>
        </w:rPr>
        <w:t xml:space="preserve">All of the plants that </w:t>
      </w:r>
      <w:r w:rsidR="00010716" w:rsidRPr="00D628AB">
        <w:rPr>
          <w:color w:val="000000" w:themeColor="text1"/>
        </w:rPr>
        <w:t>Humboldt</w:t>
      </w:r>
      <w:r w:rsidR="00010716">
        <w:rPr>
          <w:color w:val="000000" w:themeColor="text1"/>
        </w:rPr>
        <w:t xml:space="preserve"> had studied on the </w:t>
      </w:r>
      <w:r w:rsidR="00010716" w:rsidRPr="00D628AB">
        <w:rPr>
          <w:color w:val="000000" w:themeColor="text1"/>
        </w:rPr>
        <w:t>Pico del Teide</w:t>
      </w:r>
      <w:r w:rsidR="00010716">
        <w:rPr>
          <w:color w:val="000000" w:themeColor="text1"/>
        </w:rPr>
        <w:t xml:space="preserve"> are entered here for the first time, with their names and the altitude in meters at which they were discovered on the volcano.</w:t>
      </w:r>
      <w:r w:rsidR="00A155AB">
        <w:rPr>
          <w:color w:val="000000" w:themeColor="text1"/>
        </w:rPr>
        <w:t xml:space="preserve"> </w:t>
      </w:r>
      <w:r w:rsidR="00010716">
        <w:rPr>
          <w:color w:val="000000" w:themeColor="text1"/>
        </w:rPr>
        <w:t xml:space="preserve">This historical image is a kind of graphic “analogous” model of reality, which is in keeping with the technical possibilities of the time, such as printing, engraving, and coloring. The historical print </w:t>
      </w:r>
      <w:r w:rsidR="00B92929">
        <w:rPr>
          <w:color w:val="000000" w:themeColor="text1"/>
        </w:rPr>
        <w:t>corresponds to the semiotic type of an iconic rendering based on visual similarities. But it cannot show us any of the hidden patterns and operations by which this image functions</w:t>
      </w:r>
      <w:r w:rsidR="005831A6" w:rsidRPr="00D628AB">
        <w:rPr>
          <w:color w:val="000000" w:themeColor="text1"/>
        </w:rPr>
        <w:t xml:space="preserve">. </w:t>
      </w:r>
      <w:r w:rsidR="00B92929" w:rsidRPr="00D6703F">
        <w:rPr>
          <w:color w:val="000000" w:themeColor="text1"/>
        </w:rPr>
        <w:t xml:space="preserve">Only the use of another, </w:t>
      </w:r>
      <w:r w:rsidR="005831A6" w:rsidRPr="00D6703F">
        <w:rPr>
          <w:color w:val="000000" w:themeColor="text1"/>
        </w:rPr>
        <w:t>ne</w:t>
      </w:r>
      <w:r w:rsidR="00B92929" w:rsidRPr="00D6703F">
        <w:rPr>
          <w:color w:val="000000" w:themeColor="text1"/>
        </w:rPr>
        <w:t>w</w:t>
      </w:r>
      <w:r w:rsidR="005831A6" w:rsidRPr="00D6703F">
        <w:rPr>
          <w:color w:val="000000" w:themeColor="text1"/>
        </w:rPr>
        <w:t>, numeri</w:t>
      </w:r>
      <w:r w:rsidR="00B92929" w:rsidRPr="00D6703F">
        <w:rPr>
          <w:color w:val="000000" w:themeColor="text1"/>
        </w:rPr>
        <w:t>c</w:t>
      </w:r>
      <w:r w:rsidR="005831A6" w:rsidRPr="00D6703F">
        <w:rPr>
          <w:color w:val="000000" w:themeColor="text1"/>
        </w:rPr>
        <w:t>, geometri</w:t>
      </w:r>
      <w:r w:rsidR="00B92929" w:rsidRPr="00D6703F">
        <w:rPr>
          <w:color w:val="000000" w:themeColor="text1"/>
        </w:rPr>
        <w:t>c</w:t>
      </w:r>
      <w:r w:rsidR="005831A6" w:rsidRPr="00D6703F">
        <w:rPr>
          <w:color w:val="000000" w:themeColor="text1"/>
        </w:rPr>
        <w:t xml:space="preserve"> </w:t>
      </w:r>
      <w:r w:rsidR="00B92929" w:rsidRPr="00D6703F">
        <w:rPr>
          <w:color w:val="000000" w:themeColor="text1"/>
        </w:rPr>
        <w:lastRenderedPageBreak/>
        <w:t>m</w:t>
      </w:r>
      <w:r w:rsidR="005831A6" w:rsidRPr="00D6703F">
        <w:rPr>
          <w:color w:val="000000" w:themeColor="text1"/>
        </w:rPr>
        <w:t>ethod</w:t>
      </w:r>
      <w:r w:rsidR="00B92929" w:rsidRPr="00D6703F">
        <w:rPr>
          <w:color w:val="000000" w:themeColor="text1"/>
        </w:rPr>
        <w:t xml:space="preserve"> makes it possible to show something that Humboldt’s historical image does not show</w:t>
      </w:r>
      <w:r w:rsidR="005831A6" w:rsidRPr="00D6703F">
        <w:rPr>
          <w:color w:val="000000" w:themeColor="text1"/>
        </w:rPr>
        <w:t>.</w:t>
      </w:r>
    </w:p>
    <w:p w14:paraId="59FBE2A7" w14:textId="7AC9BF10" w:rsidR="00B644BC" w:rsidRPr="00D628AB" w:rsidRDefault="00B92929" w:rsidP="0021234D">
      <w:pPr>
        <w:rPr>
          <w:rFonts w:ascii="Times New Roman" w:eastAsia="Times New Roman" w:hAnsi="Times New Roman" w:cs="Times New Roman"/>
          <w:color w:val="000000" w:themeColor="text1"/>
          <w:sz w:val="16"/>
          <w:szCs w:val="16"/>
        </w:rPr>
      </w:pPr>
      <w:r>
        <w:rPr>
          <w:color w:val="000000" w:themeColor="text1"/>
        </w:rPr>
        <w:t>Whereas the form in the central image of the three-part work still resembles that of a mountain</w:t>
      </w:r>
      <w:r w:rsidR="002C0F75" w:rsidRPr="00D628AB">
        <w:rPr>
          <w:color w:val="000000" w:themeColor="text1"/>
        </w:rPr>
        <w:t xml:space="preserve">, </w:t>
      </w:r>
      <w:r>
        <w:rPr>
          <w:color w:val="000000" w:themeColor="text1"/>
        </w:rPr>
        <w:t xml:space="preserve">the elements see to the right and left of it remain enigmatic. They were turned into other patterns by certain technical procedures. Viewers can only decipher them </w:t>
      </w:r>
      <w:r w:rsidR="00AC4121">
        <w:rPr>
          <w:color w:val="000000" w:themeColor="text1"/>
        </w:rPr>
        <w:t xml:space="preserve">when they know that white, rectangular areas in these two photographs are openings in the bottom of an empty, industrially produced drawer of a metal cabinet for graphic works. beyond analogies to </w:t>
      </w:r>
      <w:r w:rsidR="00AC4121" w:rsidRPr="00D628AB">
        <w:rPr>
          <w:color w:val="000000" w:themeColor="text1"/>
        </w:rPr>
        <w:t>abstra</w:t>
      </w:r>
      <w:r w:rsidR="00AC4121">
        <w:rPr>
          <w:color w:val="000000" w:themeColor="text1"/>
        </w:rPr>
        <w:t>ct</w:t>
      </w:r>
      <w:r w:rsidR="00AC4121" w:rsidRPr="00D628AB">
        <w:rPr>
          <w:color w:val="000000" w:themeColor="text1"/>
        </w:rPr>
        <w:t xml:space="preserve"> </w:t>
      </w:r>
      <w:r w:rsidR="00AC4121">
        <w:rPr>
          <w:color w:val="000000" w:themeColor="text1"/>
        </w:rPr>
        <w:t>f</w:t>
      </w:r>
      <w:r w:rsidR="00AC4121" w:rsidRPr="00D628AB">
        <w:rPr>
          <w:color w:val="000000" w:themeColor="text1"/>
        </w:rPr>
        <w:t>orm</w:t>
      </w:r>
      <w:r w:rsidR="00AC4121">
        <w:rPr>
          <w:color w:val="000000" w:themeColor="text1"/>
        </w:rPr>
        <w:t>s, it reveals to viewers connections to the subject matter and metaphorical observations as a third level of the model. The color black stands for the infinity of the universe, darkness, archive, and death</w:t>
      </w:r>
      <w:r w:rsidR="008E735D" w:rsidRPr="00D628AB">
        <w:rPr>
          <w:color w:val="000000" w:themeColor="text1"/>
        </w:rPr>
        <w:t>.</w:t>
      </w:r>
      <w:r w:rsidR="0058563E" w:rsidRPr="00D628AB">
        <w:rPr>
          <w:color w:val="000000" w:themeColor="text1"/>
        </w:rPr>
        <w:t xml:space="preserve"> </w:t>
      </w:r>
      <w:r w:rsidR="00AC4121">
        <w:rPr>
          <w:color w:val="000000" w:themeColor="text1"/>
        </w:rPr>
        <w:t xml:space="preserve">The color white stands </w:t>
      </w:r>
      <w:r w:rsidR="0058563E" w:rsidRPr="00D628AB">
        <w:rPr>
          <w:color w:val="000000" w:themeColor="text1"/>
        </w:rPr>
        <w:t>f</w:t>
      </w:r>
      <w:r w:rsidR="00AC4121">
        <w:rPr>
          <w:color w:val="000000" w:themeColor="text1"/>
        </w:rPr>
        <w:t>o</w:t>
      </w:r>
      <w:r w:rsidR="0058563E" w:rsidRPr="00D628AB">
        <w:rPr>
          <w:color w:val="000000" w:themeColor="text1"/>
        </w:rPr>
        <w:t xml:space="preserve">r </w:t>
      </w:r>
      <w:r w:rsidR="00AC4121">
        <w:rPr>
          <w:color w:val="000000" w:themeColor="text1"/>
        </w:rPr>
        <w:t>l</w:t>
      </w:r>
      <w:r w:rsidR="0058563E" w:rsidRPr="00D628AB">
        <w:rPr>
          <w:color w:val="000000" w:themeColor="text1"/>
        </w:rPr>
        <w:t>i</w:t>
      </w:r>
      <w:r w:rsidR="00AC4121">
        <w:rPr>
          <w:color w:val="000000" w:themeColor="text1"/>
        </w:rPr>
        <w:t>g</w:t>
      </w:r>
      <w:r w:rsidR="0058563E" w:rsidRPr="00D628AB">
        <w:rPr>
          <w:color w:val="000000" w:themeColor="text1"/>
        </w:rPr>
        <w:t xml:space="preserve">ht, </w:t>
      </w:r>
      <w:r w:rsidR="00AC4121">
        <w:rPr>
          <w:color w:val="000000" w:themeColor="text1"/>
        </w:rPr>
        <w:t>c</w:t>
      </w:r>
      <w:r w:rsidR="0058563E" w:rsidRPr="00D628AB">
        <w:rPr>
          <w:color w:val="000000" w:themeColor="text1"/>
        </w:rPr>
        <w:t xml:space="preserve">hlorophyll </w:t>
      </w:r>
      <w:r w:rsidR="00AC4121">
        <w:rPr>
          <w:color w:val="000000" w:themeColor="text1"/>
        </w:rPr>
        <w:t>of the plants, and life. It is about questions of the meaning of plants for nature and archive from today’s perspective and about the ordering systems of archives as the fourth level of the model</w:t>
      </w:r>
      <w:r w:rsidR="0021234D">
        <w:rPr>
          <w:color w:val="000000" w:themeColor="text1"/>
        </w:rPr>
        <w:t>.</w:t>
      </w:r>
      <w:r w:rsidR="00AC4121">
        <w:rPr>
          <w:color w:val="000000" w:themeColor="text1"/>
        </w:rPr>
        <w:t xml:space="preserve"> </w:t>
      </w:r>
      <w:r w:rsidR="0021234D">
        <w:rPr>
          <w:color w:val="000000" w:themeColor="text1"/>
        </w:rPr>
        <w:t>Plants that once grew and were alive in nature according to their own laws are now found “killed” in the darkness of collection archives that are protected from light and are equipped for efficient storage, systematized according to DIN standards. Because the plants are photographed, they come “alive” for a moment as an image; they enter the archive and ordering system of art. What information is left behind in each case, gets lost, reforms our understanding of nature</w:t>
      </w:r>
      <w:r w:rsidR="00D961C1" w:rsidRPr="00D628AB">
        <w:rPr>
          <w:color w:val="000000" w:themeColor="text1"/>
        </w:rPr>
        <w:t>?</w:t>
      </w:r>
    </w:p>
    <w:p w14:paraId="4EBB4074" w14:textId="00A4705F" w:rsidR="00B644BC" w:rsidRPr="00D628AB" w:rsidRDefault="00B644BC" w:rsidP="00D628AB">
      <w:pPr>
        <w:rPr>
          <w:color w:val="000000" w:themeColor="text1"/>
        </w:rPr>
      </w:pPr>
    </w:p>
    <w:p w14:paraId="3F7791E7" w14:textId="08F88EA4" w:rsidR="00B644BC" w:rsidRPr="00D628AB" w:rsidRDefault="001A1F05" w:rsidP="00D628AB">
      <w:pPr>
        <w:rPr>
          <w:color w:val="000000" w:themeColor="text1"/>
        </w:rPr>
      </w:pPr>
      <w:r w:rsidRPr="00014B0A">
        <w:rPr>
          <w:noProof/>
          <w:color w:val="000000" w:themeColor="text1"/>
        </w:rPr>
        <w:drawing>
          <wp:inline distT="0" distB="0" distL="0" distR="0" wp14:anchorId="4A3974E5" wp14:editId="19464C56">
            <wp:extent cx="1314622" cy="1250636"/>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73317" cy="1306474"/>
                    </a:xfrm>
                    <a:prstGeom prst="rect">
                      <a:avLst/>
                    </a:prstGeom>
                  </pic:spPr>
                </pic:pic>
              </a:graphicData>
            </a:graphic>
          </wp:inline>
        </w:drawing>
      </w:r>
      <w:r w:rsidRPr="004C439F">
        <w:rPr>
          <w:noProof/>
          <w:color w:val="000000" w:themeColor="text1"/>
        </w:rPr>
        <w:drawing>
          <wp:inline distT="0" distB="0" distL="0" distR="0" wp14:anchorId="4284EF90" wp14:editId="00E733D2">
            <wp:extent cx="1676442" cy="1249928"/>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48645" cy="1303762"/>
                    </a:xfrm>
                    <a:prstGeom prst="rect">
                      <a:avLst/>
                    </a:prstGeom>
                  </pic:spPr>
                </pic:pic>
              </a:graphicData>
            </a:graphic>
          </wp:inline>
        </w:drawing>
      </w:r>
    </w:p>
    <w:p w14:paraId="57137905" w14:textId="2AFEAE86" w:rsidR="00373B48" w:rsidRDefault="0021234D" w:rsidP="00D628AB">
      <w:pPr>
        <w:rPr>
          <w:color w:val="000000" w:themeColor="text1"/>
        </w:rPr>
      </w:pPr>
      <w:r w:rsidRPr="00D6703F">
        <w:rPr>
          <w:color w:val="000000" w:themeColor="text1"/>
        </w:rPr>
        <w:t>Exhibitions on the subject of the a</w:t>
      </w:r>
      <w:r w:rsidR="00971F5C" w:rsidRPr="00D6703F">
        <w:rPr>
          <w:color w:val="000000" w:themeColor="text1"/>
        </w:rPr>
        <w:t>rchiv</w:t>
      </w:r>
      <w:r w:rsidRPr="00D6703F">
        <w:rPr>
          <w:color w:val="000000" w:themeColor="text1"/>
        </w:rPr>
        <w:t>e are normally presented as if visitors were experiencing a</w:t>
      </w:r>
      <w:r w:rsidR="0013551A" w:rsidRPr="00D6703F">
        <w:rPr>
          <w:color w:val="000000" w:themeColor="text1"/>
        </w:rPr>
        <w:t>n immediate</w:t>
      </w:r>
      <w:r w:rsidRPr="00D6703F">
        <w:rPr>
          <w:color w:val="000000" w:themeColor="text1"/>
        </w:rPr>
        <w:t xml:space="preserve">, </w:t>
      </w:r>
      <w:proofErr w:type="spellStart"/>
      <w:r w:rsidRPr="00D6703F">
        <w:rPr>
          <w:color w:val="000000" w:themeColor="text1"/>
        </w:rPr>
        <w:t>auratic</w:t>
      </w:r>
      <w:proofErr w:type="spellEnd"/>
      <w:r w:rsidRPr="00D6703F">
        <w:rPr>
          <w:color w:val="000000" w:themeColor="text1"/>
        </w:rPr>
        <w:t xml:space="preserve"> closeness to the exhibited object. </w:t>
      </w:r>
      <w:r w:rsidR="0013551A" w:rsidRPr="00D6703F">
        <w:rPr>
          <w:color w:val="000000" w:themeColor="text1"/>
        </w:rPr>
        <w:t>Here, by contrast, it is shown in a highly differentiated way that, no, we have no immediate access but instead have models of models of models before our eyes, and the nature of the model depends on the state and the experiences of the viewers.</w:t>
      </w:r>
      <w:r w:rsidR="006D43A2" w:rsidRPr="00D628AB">
        <w:rPr>
          <w:b/>
          <w:bCs/>
          <w:color w:val="808080" w:themeColor="background1" w:themeShade="80"/>
        </w:rPr>
        <w:t xml:space="preserve"> </w:t>
      </w:r>
      <w:r w:rsidR="0013551A">
        <w:rPr>
          <w:color w:val="000000" w:themeColor="text1"/>
        </w:rPr>
        <w:t>That is made clear by the work</w:t>
      </w:r>
      <w:r w:rsidR="00EB2761" w:rsidRPr="00D628AB">
        <w:rPr>
          <w:color w:val="000000" w:themeColor="text1"/>
        </w:rPr>
        <w:t xml:space="preserve"> </w:t>
      </w:r>
      <w:r w:rsidR="00705670" w:rsidRPr="00D6703F">
        <w:rPr>
          <w:i/>
          <w:iCs/>
          <w:caps/>
          <w:color w:val="000000" w:themeColor="text1"/>
        </w:rPr>
        <w:t>Target</w:t>
      </w:r>
      <w:r w:rsidR="00043E01" w:rsidRPr="00D6703F">
        <w:rPr>
          <w:color w:val="000000" w:themeColor="text1"/>
        </w:rPr>
        <w:t>:</w:t>
      </w:r>
      <w:r w:rsidR="005B008E" w:rsidRPr="00D628AB">
        <w:rPr>
          <w:color w:val="000000" w:themeColor="text1"/>
        </w:rPr>
        <w:t xml:space="preserve"> </w:t>
      </w:r>
      <w:r w:rsidR="0013551A">
        <w:rPr>
          <w:color w:val="000000" w:themeColor="text1"/>
        </w:rPr>
        <w:t xml:space="preserve">A photograph shows an empty room in an exhibition with a partition wall papered with the photograph </w:t>
      </w:r>
      <w:r w:rsidR="0013551A" w:rsidRPr="00D628AB">
        <w:rPr>
          <w:i/>
          <w:iCs/>
          <w:color w:val="000000" w:themeColor="text1"/>
        </w:rPr>
        <w:t>TARGET</w:t>
      </w:r>
      <w:r w:rsidR="0013551A">
        <w:rPr>
          <w:color w:val="000000" w:themeColor="text1"/>
        </w:rPr>
        <w:t xml:space="preserve">, which in turn shows the empty room in the exhibition with the photograph </w:t>
      </w:r>
      <w:r w:rsidR="00CA3D87" w:rsidRPr="00D628AB">
        <w:rPr>
          <w:i/>
          <w:iCs/>
          <w:color w:val="000000" w:themeColor="text1"/>
        </w:rPr>
        <w:t>TARGET</w:t>
      </w:r>
      <w:r w:rsidR="002300BA" w:rsidRPr="00D628AB">
        <w:rPr>
          <w:color w:val="000000" w:themeColor="text1"/>
        </w:rPr>
        <w:t xml:space="preserve">. </w:t>
      </w:r>
      <w:r w:rsidR="0013551A">
        <w:rPr>
          <w:color w:val="000000" w:themeColor="text1"/>
        </w:rPr>
        <w:t xml:space="preserve">In fact, however, in the photograph of an empty room we are not seeing a real wall and a real photograph but rather an image of an image with an image—an image in which a wooden floor is seen that as an image is in turn part of an image with the same wooden floor. One sees a chain of </w:t>
      </w:r>
      <w:r w:rsidR="00D426BB">
        <w:rPr>
          <w:color w:val="000000" w:themeColor="text1"/>
        </w:rPr>
        <w:t xml:space="preserve">pictures or, more precisely, of models. I recognize that it is the floor in the exhibition space on which I as a visitor to the exhibition am in reality standing and that I am looking into the room from precisely the standpoint from which the photograph was taken. </w:t>
      </w:r>
      <w:r w:rsidR="0004524B" w:rsidRPr="00D6703F">
        <w:rPr>
          <w:color w:val="000000" w:themeColor="text1"/>
        </w:rPr>
        <w:t>I</w:t>
      </w:r>
      <w:r w:rsidR="00025D7C" w:rsidRPr="00D6703F">
        <w:rPr>
          <w:color w:val="000000" w:themeColor="text1"/>
        </w:rPr>
        <w:t xml:space="preserve"> see</w:t>
      </w:r>
      <w:r w:rsidR="00712E96" w:rsidRPr="00D6703F">
        <w:rPr>
          <w:color w:val="000000" w:themeColor="text1"/>
        </w:rPr>
        <w:t xml:space="preserve"> </w:t>
      </w:r>
      <w:r w:rsidR="00D426BB" w:rsidRPr="00D6703F">
        <w:rPr>
          <w:color w:val="000000" w:themeColor="text1"/>
        </w:rPr>
        <w:t>a</w:t>
      </w:r>
      <w:r w:rsidR="00712E96" w:rsidRPr="00D6703F">
        <w:rPr>
          <w:color w:val="000000" w:themeColor="text1"/>
        </w:rPr>
        <w:t xml:space="preserve">nd </w:t>
      </w:r>
      <w:r w:rsidR="00D426BB" w:rsidRPr="00D6703F">
        <w:rPr>
          <w:color w:val="000000" w:themeColor="text1"/>
        </w:rPr>
        <w:t>experience the same room in a different time and how in the photograph not only the remote room but also the present room and the present time are reflected and inseparably combined.</w:t>
      </w:r>
      <w:r w:rsidR="00D426BB">
        <w:rPr>
          <w:color w:val="000000" w:themeColor="text1"/>
        </w:rPr>
        <w:t xml:space="preserve"> This space-time level of the model is reinforced by a green image from the </w:t>
      </w:r>
      <w:r w:rsidR="00D80E59" w:rsidRPr="00D628AB">
        <w:rPr>
          <w:color w:val="000000" w:themeColor="text1"/>
        </w:rPr>
        <w:t xml:space="preserve">Internet. </w:t>
      </w:r>
      <w:r w:rsidR="00D426BB">
        <w:rPr>
          <w:color w:val="000000" w:themeColor="text1"/>
        </w:rPr>
        <w:t xml:space="preserve">With a resolution of just a few pixels, it looks like interference. </w:t>
      </w:r>
      <w:r w:rsidR="00EB0897">
        <w:rPr>
          <w:color w:val="000000" w:themeColor="text1"/>
        </w:rPr>
        <w:t xml:space="preserve">The tents and palm trees of a camp can be made out. Thanks to the </w:t>
      </w:r>
      <w:r w:rsidR="00EB0897" w:rsidRPr="00EB0897">
        <w:rPr>
          <w:color w:val="000000" w:themeColor="text1"/>
        </w:rPr>
        <w:t>World</w:t>
      </w:r>
      <w:r w:rsidR="00EB0897">
        <w:rPr>
          <w:color w:val="000000" w:themeColor="text1"/>
        </w:rPr>
        <w:t xml:space="preserve"> W</w:t>
      </w:r>
      <w:r w:rsidR="00EB0897" w:rsidRPr="00EB0897">
        <w:rPr>
          <w:color w:val="000000" w:themeColor="text1"/>
        </w:rPr>
        <w:t>ide Web</w:t>
      </w:r>
      <w:r w:rsidR="00EB0897">
        <w:rPr>
          <w:color w:val="000000" w:themeColor="text1"/>
        </w:rPr>
        <w:t>, the Africa expedition in 1901 that was once exclusively personal for Erlanger becomes accessible to all in a metaphorical sense</w:t>
      </w:r>
      <w:r w:rsidR="00E572A0" w:rsidRPr="00D628AB">
        <w:rPr>
          <w:color w:val="000000" w:themeColor="text1"/>
        </w:rPr>
        <w:t>.</w:t>
      </w:r>
    </w:p>
    <w:p w14:paraId="41D46811" w14:textId="58EB5472" w:rsidR="000E4E4C" w:rsidRPr="00D628AB" w:rsidRDefault="000E4E4C" w:rsidP="00D628AB">
      <w:pPr>
        <w:rPr>
          <w:color w:val="000000" w:themeColor="text1"/>
        </w:rPr>
      </w:pPr>
    </w:p>
    <w:p w14:paraId="7DDDE17D" w14:textId="0899658E" w:rsidR="00373B48" w:rsidRDefault="00EB0897" w:rsidP="00D628AB">
      <w:pPr>
        <w:rPr>
          <w:color w:val="000000" w:themeColor="text1"/>
        </w:rPr>
      </w:pPr>
      <w:r>
        <w:rPr>
          <w:color w:val="000000" w:themeColor="text1"/>
        </w:rPr>
        <w:t>This pre</w:t>
      </w:r>
      <w:r w:rsidR="00371B73" w:rsidRPr="00D628AB">
        <w:rPr>
          <w:color w:val="000000" w:themeColor="text1"/>
        </w:rPr>
        <w:t>sentation</w:t>
      </w:r>
      <w:r w:rsidR="00BE58C5" w:rsidRPr="00D628AB">
        <w:rPr>
          <w:color w:val="000000" w:themeColor="text1"/>
        </w:rPr>
        <w:t xml:space="preserve"> </w:t>
      </w:r>
      <w:r>
        <w:rPr>
          <w:color w:val="000000" w:themeColor="text1"/>
        </w:rPr>
        <w:t xml:space="preserve">of the artistic transfer of an archive by </w:t>
      </w:r>
      <w:r w:rsidRPr="00D628AB">
        <w:rPr>
          <w:color w:val="000000" w:themeColor="text1"/>
        </w:rPr>
        <w:t>Sinje Dillenkofer</w:t>
      </w:r>
      <w:r>
        <w:rPr>
          <w:color w:val="000000" w:themeColor="text1"/>
        </w:rPr>
        <w:t xml:space="preserve"> makes it clear that nature and human being cannot be separated from each other and that a depiction of </w:t>
      </w:r>
      <w:r>
        <w:rPr>
          <w:color w:val="000000" w:themeColor="text1"/>
        </w:rPr>
        <w:lastRenderedPageBreak/>
        <w:t xml:space="preserve">nature depends on a large number of methodical processes and on the apparatus. The apparatus is part of what is depicted. </w:t>
      </w:r>
      <w:r w:rsidR="003E1105">
        <w:rPr>
          <w:color w:val="000000" w:themeColor="text1"/>
        </w:rPr>
        <w:t xml:space="preserve">That which I depict is dependent on the state of the apparatus itself, and the apparatus is part of what it depicts. We observers in turn are part of the apparatus that we have created, and the apparatus is part of what it depicts: Nature is a system that I observe, not as an external observer but as an internal one. I am part of the system that I observe; I am part of the model that I have made of the world around me. That is to say, </w:t>
      </w:r>
      <w:r w:rsidR="003E1105" w:rsidRPr="00D6703F">
        <w:rPr>
          <w:color w:val="000000" w:themeColor="text1"/>
        </w:rPr>
        <w:t>I am in the world around me, and the world around me is in me.</w:t>
      </w:r>
      <w:r w:rsidR="003E1105">
        <w:rPr>
          <w:color w:val="000000" w:themeColor="text1"/>
        </w:rPr>
        <w:t xml:space="preserve"> With the phrase “world around me” </w:t>
      </w:r>
      <w:r w:rsidR="005462CE">
        <w:rPr>
          <w:color w:val="000000" w:themeColor="text1"/>
        </w:rPr>
        <w:t>I automatically have the feeling: That is my world—I am sitting here—and nature, the world around me, is there: the world that is around me. But that is not the case. I am also around the world around me. The world is around me, but as an observer I have constructed a method, an apparatus, which so that I am also around the world around me</w:t>
      </w:r>
      <w:r w:rsidR="00A1447A" w:rsidRPr="00D628AB">
        <w:rPr>
          <w:color w:val="000000" w:themeColor="text1"/>
        </w:rPr>
        <w:t>.</w:t>
      </w:r>
    </w:p>
    <w:p w14:paraId="29955541" w14:textId="117A2D00" w:rsidR="00373B48" w:rsidRDefault="00A96E28" w:rsidP="00D628AB">
      <w:pPr>
        <w:rPr>
          <w:color w:val="000000" w:themeColor="text1"/>
        </w:rPr>
      </w:pPr>
      <w:r w:rsidRPr="00D628AB">
        <w:rPr>
          <w:color w:val="000000" w:themeColor="text1"/>
        </w:rPr>
        <w:t>Natur</w:t>
      </w:r>
      <w:r w:rsidR="005462CE">
        <w:rPr>
          <w:color w:val="000000" w:themeColor="text1"/>
        </w:rPr>
        <w:t>e</w:t>
      </w:r>
      <w:r w:rsidRPr="00D628AB">
        <w:rPr>
          <w:color w:val="000000" w:themeColor="text1"/>
        </w:rPr>
        <w:t xml:space="preserve"> is</w:t>
      </w:r>
      <w:r w:rsidR="005462CE">
        <w:rPr>
          <w:color w:val="000000" w:themeColor="text1"/>
        </w:rPr>
        <w:t xml:space="preserve"> dependent on my p</w:t>
      </w:r>
      <w:r w:rsidRPr="00D628AB">
        <w:rPr>
          <w:color w:val="000000" w:themeColor="text1"/>
        </w:rPr>
        <w:t>erspe</w:t>
      </w:r>
      <w:r w:rsidR="005462CE">
        <w:rPr>
          <w:color w:val="000000" w:themeColor="text1"/>
        </w:rPr>
        <w:t>c</w:t>
      </w:r>
      <w:r w:rsidRPr="00D628AB">
        <w:rPr>
          <w:color w:val="000000" w:themeColor="text1"/>
        </w:rPr>
        <w:t>tive. Natur</w:t>
      </w:r>
      <w:r w:rsidR="005462CE">
        <w:rPr>
          <w:color w:val="000000" w:themeColor="text1"/>
        </w:rPr>
        <w:t>e</w:t>
      </w:r>
      <w:r w:rsidRPr="00D628AB">
        <w:rPr>
          <w:color w:val="000000" w:themeColor="text1"/>
        </w:rPr>
        <w:t xml:space="preserve"> is</w:t>
      </w:r>
      <w:r w:rsidR="005462CE">
        <w:rPr>
          <w:color w:val="000000" w:themeColor="text1"/>
        </w:rPr>
        <w:t xml:space="preserve"> what I make of nature, and when I have new methods, new tools, not just the brush, stylus, or camera, then I create a new nature. That means that “nature” is an infinite process. That means that what we view as nature today is how nature appears to us today with our current methods of depiction and research</w:t>
      </w:r>
      <w:r w:rsidR="00214CFA" w:rsidRPr="00D628AB">
        <w:rPr>
          <w:color w:val="000000" w:themeColor="text1"/>
        </w:rPr>
        <w:t>.</w:t>
      </w:r>
    </w:p>
    <w:p w14:paraId="1AA74F61" w14:textId="065B2EAB" w:rsidR="00373B48" w:rsidRPr="00D6703F" w:rsidRDefault="005462CE" w:rsidP="00D628AB">
      <w:pPr>
        <w:rPr>
          <w:color w:val="000000" w:themeColor="text1"/>
        </w:rPr>
      </w:pPr>
      <w:r>
        <w:rPr>
          <w:color w:val="000000" w:themeColor="text1"/>
        </w:rPr>
        <w:t xml:space="preserve">Because the methods of depiction are part of what I see, I can conclude from that: </w:t>
      </w:r>
      <w:r w:rsidR="00E60082" w:rsidRPr="00D6703F">
        <w:rPr>
          <w:color w:val="000000" w:themeColor="text1"/>
        </w:rPr>
        <w:t>W</w:t>
      </w:r>
      <w:r w:rsidRPr="00D6703F">
        <w:rPr>
          <w:color w:val="000000" w:themeColor="text1"/>
        </w:rPr>
        <w:t>h</w:t>
      </w:r>
      <w:r w:rsidR="000563FC" w:rsidRPr="00D6703F">
        <w:rPr>
          <w:color w:val="000000" w:themeColor="text1"/>
        </w:rPr>
        <w:t xml:space="preserve">en </w:t>
      </w:r>
      <w:r w:rsidRPr="00D6703F">
        <w:rPr>
          <w:color w:val="000000" w:themeColor="text1"/>
        </w:rPr>
        <w:t xml:space="preserve">I have new methods of depiction and </w:t>
      </w:r>
      <w:r w:rsidR="00D426BB" w:rsidRPr="00D6703F">
        <w:rPr>
          <w:color w:val="000000" w:themeColor="text1"/>
        </w:rPr>
        <w:t>t</w:t>
      </w:r>
      <w:r w:rsidR="000563FC" w:rsidRPr="00D6703F">
        <w:rPr>
          <w:color w:val="000000" w:themeColor="text1"/>
        </w:rPr>
        <w:t>echni</w:t>
      </w:r>
      <w:r w:rsidR="00D426BB" w:rsidRPr="00D6703F">
        <w:rPr>
          <w:color w:val="000000" w:themeColor="text1"/>
        </w:rPr>
        <w:t>ques</w:t>
      </w:r>
      <w:r w:rsidR="000563FC" w:rsidRPr="00D6703F">
        <w:rPr>
          <w:color w:val="000000" w:themeColor="text1"/>
        </w:rPr>
        <w:t xml:space="preserve"> </w:t>
      </w:r>
      <w:r w:rsidR="00D426BB" w:rsidRPr="00D6703F">
        <w:rPr>
          <w:color w:val="000000" w:themeColor="text1"/>
        </w:rPr>
        <w:t>of</w:t>
      </w:r>
      <w:r w:rsidR="000563FC" w:rsidRPr="00D6703F">
        <w:rPr>
          <w:color w:val="000000" w:themeColor="text1"/>
        </w:rPr>
        <w:t xml:space="preserve"> </w:t>
      </w:r>
      <w:r w:rsidR="00D426BB" w:rsidRPr="00D6703F">
        <w:rPr>
          <w:color w:val="000000" w:themeColor="text1"/>
        </w:rPr>
        <w:t>pre</w:t>
      </w:r>
      <w:r w:rsidR="000563FC" w:rsidRPr="00D6703F">
        <w:rPr>
          <w:color w:val="000000" w:themeColor="text1"/>
        </w:rPr>
        <w:t xml:space="preserve">sentation, </w:t>
      </w:r>
      <w:r w:rsidRPr="00D6703F">
        <w:rPr>
          <w:color w:val="000000" w:themeColor="text1"/>
        </w:rPr>
        <w:t xml:space="preserve">the image I have of nature will also change. The image of nature </w:t>
      </w:r>
      <w:r w:rsidR="00906397" w:rsidRPr="00D6703F">
        <w:rPr>
          <w:color w:val="000000" w:themeColor="text1"/>
        </w:rPr>
        <w:t>is dependent on the methods and apparatuses available to me</w:t>
      </w:r>
      <w:r w:rsidR="000563FC" w:rsidRPr="00D6703F">
        <w:rPr>
          <w:color w:val="000000" w:themeColor="text1"/>
        </w:rPr>
        <w:t>.</w:t>
      </w:r>
    </w:p>
    <w:p w14:paraId="04F0D967" w14:textId="60F463D8" w:rsidR="001E6D03" w:rsidRPr="00D628AB" w:rsidRDefault="001E6D03" w:rsidP="00D628AB">
      <w:pPr>
        <w:rPr>
          <w:color w:val="000000" w:themeColor="text1"/>
        </w:rPr>
      </w:pPr>
    </w:p>
    <w:p w14:paraId="6F786EB2" w14:textId="10E50E4F" w:rsidR="001F6A03" w:rsidRPr="00D628AB" w:rsidRDefault="00906397" w:rsidP="00906397">
      <w:pPr>
        <w:rPr>
          <w:color w:val="000000" w:themeColor="text1"/>
        </w:rPr>
      </w:pPr>
      <w:r>
        <w:rPr>
          <w:color w:val="000000" w:themeColor="text1"/>
        </w:rPr>
        <w:t xml:space="preserve">The three-part work </w:t>
      </w:r>
      <w:r w:rsidRPr="00D6703F">
        <w:rPr>
          <w:i/>
          <w:iCs/>
          <w:caps/>
          <w:color w:val="000000" w:themeColor="text1"/>
          <w:sz w:val="28"/>
          <w:szCs w:val="28"/>
        </w:rPr>
        <w:t>C</w:t>
      </w:r>
      <w:r w:rsidR="00705670" w:rsidRPr="00D6703F">
        <w:rPr>
          <w:i/>
          <w:iCs/>
          <w:caps/>
          <w:color w:val="000000" w:themeColor="text1"/>
          <w:sz w:val="28"/>
          <w:szCs w:val="28"/>
        </w:rPr>
        <w:t xml:space="preserve">osmos </w:t>
      </w:r>
      <w:r w:rsidR="00677299" w:rsidRPr="00D6703F">
        <w:rPr>
          <w:i/>
          <w:iCs/>
          <w:caps/>
          <w:color w:val="000000" w:themeColor="text1"/>
          <w:sz w:val="28"/>
          <w:szCs w:val="28"/>
        </w:rPr>
        <w:t>2</w:t>
      </w:r>
      <w:r w:rsidR="002A41FC" w:rsidRPr="00D6703F">
        <w:rPr>
          <w:color w:val="000000" w:themeColor="text1"/>
        </w:rPr>
        <w:t xml:space="preserve"> </w:t>
      </w:r>
      <w:r>
        <w:rPr>
          <w:color w:val="000000" w:themeColor="text1"/>
        </w:rPr>
        <w:t xml:space="preserve">consists of a view of </w:t>
      </w:r>
      <w:r w:rsidR="002A41FC" w:rsidRPr="00D628AB">
        <w:rPr>
          <w:color w:val="000000" w:themeColor="text1"/>
        </w:rPr>
        <w:t xml:space="preserve">Pico del Teide </w:t>
      </w:r>
      <w:r>
        <w:rPr>
          <w:color w:val="000000" w:themeColor="text1"/>
        </w:rPr>
        <w:t>a</w:t>
      </w:r>
      <w:r w:rsidR="002A41FC" w:rsidRPr="00D628AB">
        <w:rPr>
          <w:color w:val="000000" w:themeColor="text1"/>
        </w:rPr>
        <w:t>nd</w:t>
      </w:r>
      <w:r>
        <w:rPr>
          <w:color w:val="000000" w:themeColor="text1"/>
        </w:rPr>
        <w:t xml:space="preserve"> two vie</w:t>
      </w:r>
      <w:r w:rsidR="00A155AB">
        <w:rPr>
          <w:color w:val="000000" w:themeColor="text1"/>
        </w:rPr>
        <w:t>w</w:t>
      </w:r>
      <w:r>
        <w:rPr>
          <w:color w:val="000000" w:themeColor="text1"/>
        </w:rPr>
        <w:t>s of star movements. It is an image of nature supplemented by new parameters</w:t>
      </w:r>
      <w:r w:rsidR="000E4E4C" w:rsidRPr="00D628AB">
        <w:rPr>
          <w:color w:val="000000" w:themeColor="text1"/>
        </w:rPr>
        <w:t>:</w:t>
      </w:r>
    </w:p>
    <w:p w14:paraId="5B01061F" w14:textId="725A0793" w:rsidR="001F6A03" w:rsidRPr="00D628AB" w:rsidRDefault="001F6A03" w:rsidP="00D628AB">
      <w:pPr>
        <w:rPr>
          <w:color w:val="000000" w:themeColor="text1"/>
        </w:rPr>
      </w:pPr>
    </w:p>
    <w:p w14:paraId="39C381A2" w14:textId="10716A8D" w:rsidR="001F6A03" w:rsidRPr="00D628AB" w:rsidRDefault="001A1F05" w:rsidP="00D628AB">
      <w:pPr>
        <w:rPr>
          <w:color w:val="000000" w:themeColor="text1"/>
        </w:rPr>
      </w:pPr>
      <w:r w:rsidRPr="004C439F">
        <w:rPr>
          <w:noProof/>
          <w:color w:val="000000" w:themeColor="text1"/>
        </w:rPr>
        <w:drawing>
          <wp:inline distT="0" distB="0" distL="0" distR="0" wp14:anchorId="40A1D8CD" wp14:editId="1C07067E">
            <wp:extent cx="1875451" cy="941039"/>
            <wp:effectExtent l="0" t="0" r="444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H="1">
                      <a:off x="0" y="0"/>
                      <a:ext cx="1962531" cy="984733"/>
                    </a:xfrm>
                    <a:prstGeom prst="rect">
                      <a:avLst/>
                    </a:prstGeom>
                  </pic:spPr>
                </pic:pic>
              </a:graphicData>
            </a:graphic>
          </wp:inline>
        </w:drawing>
      </w:r>
      <w:r w:rsidRPr="004C439F">
        <w:rPr>
          <w:noProof/>
          <w:color w:val="000000" w:themeColor="text1"/>
        </w:rPr>
        <w:drawing>
          <wp:inline distT="0" distB="0" distL="0" distR="0" wp14:anchorId="6A1156B3" wp14:editId="3637EE34">
            <wp:extent cx="1249184" cy="936888"/>
            <wp:effectExtent l="0" t="0" r="0" b="31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72216" cy="1029162"/>
                    </a:xfrm>
                    <a:prstGeom prst="rect">
                      <a:avLst/>
                    </a:prstGeom>
                  </pic:spPr>
                </pic:pic>
              </a:graphicData>
            </a:graphic>
          </wp:inline>
        </w:drawing>
      </w:r>
    </w:p>
    <w:p w14:paraId="69E203D1" w14:textId="77777777" w:rsidR="001F6A03" w:rsidRPr="00D628AB" w:rsidRDefault="001F6A03" w:rsidP="00D628AB">
      <w:pPr>
        <w:rPr>
          <w:color w:val="000000" w:themeColor="text1"/>
        </w:rPr>
      </w:pPr>
    </w:p>
    <w:p w14:paraId="1799CF1F" w14:textId="69DE220D" w:rsidR="00B7656C" w:rsidRPr="00D628AB" w:rsidRDefault="0075020C" w:rsidP="00D628AB">
      <w:pPr>
        <w:rPr>
          <w:color w:val="000000" w:themeColor="text1"/>
        </w:rPr>
      </w:pPr>
      <w:r>
        <w:rPr>
          <w:color w:val="000000" w:themeColor="text1"/>
        </w:rPr>
        <w:t>A</w:t>
      </w:r>
      <w:r w:rsidR="00340883" w:rsidRPr="00D628AB">
        <w:rPr>
          <w:color w:val="000000" w:themeColor="text1"/>
        </w:rPr>
        <w:t xml:space="preserve">s </w:t>
      </w:r>
      <w:r>
        <w:rPr>
          <w:color w:val="000000" w:themeColor="text1"/>
        </w:rPr>
        <w:t>an object</w:t>
      </w:r>
      <w:r w:rsidR="00A155AB">
        <w:rPr>
          <w:color w:val="000000" w:themeColor="text1"/>
        </w:rPr>
        <w:t xml:space="preserve"> </w:t>
      </w:r>
      <w:r>
        <w:rPr>
          <w:color w:val="000000" w:themeColor="text1"/>
        </w:rPr>
        <w:t>presented on the wall in an exhibition, parameters and geometric patterns of nature that are hidden in the work are brought out artistically, abstracted, absolutized, and made visible: the forms of the circle and rectangle relate to the five Platonic solids, the basic geometric elements with which we observe nature. They recall the Cubist idea of reducing nature</w:t>
      </w:r>
      <w:r w:rsidR="00A02512">
        <w:rPr>
          <w:color w:val="000000" w:themeColor="text1"/>
        </w:rPr>
        <w:t>, in its hidden basic patterns that we do not see with our natural perception, to certain basic geometric volumes.</w:t>
      </w:r>
      <w:r>
        <w:rPr>
          <w:color w:val="000000" w:themeColor="text1"/>
        </w:rPr>
        <w:t xml:space="preserve"> </w:t>
      </w:r>
      <w:r w:rsidR="00A02512">
        <w:rPr>
          <w:color w:val="000000" w:themeColor="text1"/>
        </w:rPr>
        <w:t>The colors for the design of the wall painting of the circle surrounding the three-part work are “taken” from the three photographs. The circle extends the two-dimensional space of the photographs to the space, to the wall behind them. In the photograph of the installation, the exhibit and the wall paintings remain two-dimensional. Only the visitors in the real space experience the wall as a support and the three-dimensionality of the work as a whole</w:t>
      </w:r>
      <w:r w:rsidR="00FB1D23" w:rsidRPr="00D628AB">
        <w:rPr>
          <w:color w:val="000000" w:themeColor="text1"/>
        </w:rPr>
        <w:t>.</w:t>
      </w:r>
    </w:p>
    <w:p w14:paraId="65B00E1A" w14:textId="6D5DE0BF" w:rsidR="00373B48" w:rsidRPr="00D6703F" w:rsidRDefault="00A02512" w:rsidP="00D628AB">
      <w:pPr>
        <w:rPr>
          <w:color w:val="000000" w:themeColor="text1"/>
        </w:rPr>
      </w:pPr>
      <w:r w:rsidRPr="00D6703F">
        <w:rPr>
          <w:color w:val="000000" w:themeColor="text1"/>
        </w:rPr>
        <w:t>Th</w:t>
      </w:r>
      <w:r w:rsidR="005479BA" w:rsidRPr="00D6703F">
        <w:rPr>
          <w:color w:val="000000" w:themeColor="text1"/>
        </w:rPr>
        <w:t xml:space="preserve">e </w:t>
      </w:r>
      <w:r w:rsidRPr="00D6703F">
        <w:rPr>
          <w:color w:val="000000" w:themeColor="text1"/>
        </w:rPr>
        <w:t>work being made here is an extreme relativization of nature, because the explanation of nature is already part of nature, because our “image” of nature is already part of nature</w:t>
      </w:r>
      <w:r w:rsidR="0021427E" w:rsidRPr="00D6703F">
        <w:rPr>
          <w:color w:val="000000" w:themeColor="text1"/>
        </w:rPr>
        <w:t>.</w:t>
      </w:r>
    </w:p>
    <w:p w14:paraId="665836E8" w14:textId="1F2ABC6A" w:rsidR="00464662" w:rsidRPr="00D628AB" w:rsidRDefault="00A02512" w:rsidP="00D628AB">
      <w:pPr>
        <w:rPr>
          <w:color w:val="000000" w:themeColor="text1"/>
        </w:rPr>
      </w:pPr>
      <w:r>
        <w:rPr>
          <w:color w:val="000000" w:themeColor="text1"/>
        </w:rPr>
        <w:t>Th</w:t>
      </w:r>
      <w:r w:rsidR="007578DB" w:rsidRPr="00D628AB">
        <w:rPr>
          <w:color w:val="000000" w:themeColor="text1"/>
        </w:rPr>
        <w:t xml:space="preserve">e </w:t>
      </w:r>
      <w:r>
        <w:rPr>
          <w:color w:val="000000" w:themeColor="text1"/>
        </w:rPr>
        <w:t>n</w:t>
      </w:r>
      <w:r w:rsidR="0021427E" w:rsidRPr="00D628AB">
        <w:rPr>
          <w:color w:val="000000" w:themeColor="text1"/>
        </w:rPr>
        <w:t>atur</w:t>
      </w:r>
      <w:r>
        <w:rPr>
          <w:color w:val="000000" w:themeColor="text1"/>
        </w:rPr>
        <w:t>e that I experience is already an explanation of nature, and the explanation in turn part of nature. The</w:t>
      </w:r>
      <w:r w:rsidR="00256926">
        <w:rPr>
          <w:color w:val="000000" w:themeColor="text1"/>
        </w:rPr>
        <w:t xml:space="preserve">y work each other up. </w:t>
      </w:r>
      <w:proofErr w:type="gramStart"/>
      <w:r w:rsidR="00256926">
        <w:rPr>
          <w:color w:val="000000" w:themeColor="text1"/>
        </w:rPr>
        <w:t>So</w:t>
      </w:r>
      <w:proofErr w:type="gramEnd"/>
      <w:r w:rsidR="00256926">
        <w:rPr>
          <w:color w:val="000000" w:themeColor="text1"/>
        </w:rPr>
        <w:t xml:space="preserve"> what is the model and what reality? I never really have nature before me, only models of nature and of reality, and the various models do not rule each other out. </w:t>
      </w:r>
      <w:r w:rsidR="00256926" w:rsidRPr="00D628AB">
        <w:rPr>
          <w:color w:val="000000" w:themeColor="text1"/>
        </w:rPr>
        <w:t xml:space="preserve">In </w:t>
      </w:r>
      <w:r w:rsidR="00256926">
        <w:rPr>
          <w:color w:val="000000" w:themeColor="text1"/>
        </w:rPr>
        <w:t xml:space="preserve">the work </w:t>
      </w:r>
      <w:r w:rsidR="00256926" w:rsidRPr="00D6703F">
        <w:rPr>
          <w:i/>
          <w:iCs/>
          <w:caps/>
          <w:color w:val="000000" w:themeColor="text1"/>
        </w:rPr>
        <w:t>Target</w:t>
      </w:r>
      <w:r w:rsidR="00256926" w:rsidRPr="00D6703F">
        <w:rPr>
          <w:color w:val="000000" w:themeColor="text1"/>
        </w:rPr>
        <w:t xml:space="preserve">, </w:t>
      </w:r>
      <w:r w:rsidR="00256926">
        <w:rPr>
          <w:color w:val="000000" w:themeColor="text1"/>
        </w:rPr>
        <w:t xml:space="preserve">the wooden floor is real and part of the </w:t>
      </w:r>
      <w:r w:rsidR="00256926">
        <w:rPr>
          <w:color w:val="000000" w:themeColor="text1"/>
        </w:rPr>
        <w:lastRenderedPageBreak/>
        <w:t>models or images. It cannot be said that the real floor and the photographed one contradict each other. Both are valid</w:t>
      </w:r>
      <w:r w:rsidR="00346AF7" w:rsidRPr="00D628AB">
        <w:rPr>
          <w:color w:val="000000" w:themeColor="text1"/>
        </w:rPr>
        <w:t xml:space="preserve">. </w:t>
      </w:r>
      <w:r w:rsidR="00256926">
        <w:rPr>
          <w:color w:val="000000" w:themeColor="text1"/>
        </w:rPr>
        <w:t>Not, of course, in the same, comprehensive sense. I can walk on the real floor but not on the photographed one—but</w:t>
      </w:r>
      <w:r w:rsidR="00A155AB">
        <w:rPr>
          <w:color w:val="000000" w:themeColor="text1"/>
        </w:rPr>
        <w:t>,</w:t>
      </w:r>
      <w:r w:rsidR="00256926">
        <w:rPr>
          <w:color w:val="000000" w:themeColor="text1"/>
        </w:rPr>
        <w:t xml:space="preserve"> conversely</w:t>
      </w:r>
      <w:r w:rsidR="00A155AB">
        <w:rPr>
          <w:color w:val="000000" w:themeColor="text1"/>
        </w:rPr>
        <w:t>,</w:t>
      </w:r>
      <w:r w:rsidR="00256926">
        <w:rPr>
          <w:color w:val="000000" w:themeColor="text1"/>
        </w:rPr>
        <w:t xml:space="preserve"> I can say that a dog can pee on the real floor and on the floor depicted in the photograph. That is to say, when we distinguished between so-called reality and an image, in many cases reality has greater sensuality, functionality, and dimensionality. Some models are better suited, some less, and the functionality of the model</w:t>
      </w:r>
      <w:r w:rsidR="00493760">
        <w:rPr>
          <w:color w:val="000000" w:themeColor="text1"/>
        </w:rPr>
        <w:t xml:space="preserve"> is always dependently on my own interests and explanations. No model is wrong; rather, I can only observe that the relativity of the models is defined by my interest. You can see that every well in the photograph </w:t>
      </w:r>
      <w:r w:rsidR="00EB0897" w:rsidRPr="00D6703F">
        <w:rPr>
          <w:i/>
          <w:iCs/>
          <w:caps/>
          <w:color w:val="000000" w:themeColor="text1"/>
        </w:rPr>
        <w:t>Moove</w:t>
      </w:r>
      <w:r w:rsidR="002D45C4">
        <w:rPr>
          <w:color w:val="000000" w:themeColor="text1"/>
        </w:rPr>
        <w:t xml:space="preserve"> </w:t>
      </w:r>
      <w:r w:rsidR="00493760">
        <w:rPr>
          <w:color w:val="000000" w:themeColor="text1"/>
        </w:rPr>
        <w:t xml:space="preserve">from </w:t>
      </w:r>
      <w:r w:rsidR="002D45C4">
        <w:rPr>
          <w:color w:val="000000" w:themeColor="text1"/>
        </w:rPr>
        <w:t xml:space="preserve">the </w:t>
      </w:r>
      <w:proofErr w:type="spellStart"/>
      <w:r w:rsidR="00322351" w:rsidRPr="00D628AB">
        <w:rPr>
          <w:color w:val="000000" w:themeColor="text1"/>
        </w:rPr>
        <w:t>Senckenberg</w:t>
      </w:r>
      <w:proofErr w:type="spellEnd"/>
      <w:r w:rsidR="00656080" w:rsidRPr="00D628AB">
        <w:rPr>
          <w:color w:val="000000" w:themeColor="text1"/>
        </w:rPr>
        <w:t xml:space="preserve"> </w:t>
      </w:r>
      <w:proofErr w:type="spellStart"/>
      <w:r w:rsidR="00656080" w:rsidRPr="00D628AB">
        <w:rPr>
          <w:color w:val="000000" w:themeColor="text1"/>
        </w:rPr>
        <w:t>Naturmuseum</w:t>
      </w:r>
      <w:proofErr w:type="spellEnd"/>
      <w:r w:rsidR="00947CF2">
        <w:rPr>
          <w:color w:val="000000" w:themeColor="text1"/>
        </w:rPr>
        <w:t xml:space="preserve"> </w:t>
      </w:r>
      <w:r w:rsidR="00947CF2" w:rsidRPr="004D406E">
        <w:rPr>
          <w:color w:val="000000" w:themeColor="text1"/>
        </w:rPr>
        <w:t xml:space="preserve">und </w:t>
      </w:r>
      <w:proofErr w:type="spellStart"/>
      <w:r w:rsidR="00947CF2" w:rsidRPr="004D406E">
        <w:rPr>
          <w:color w:val="000000" w:themeColor="text1"/>
        </w:rPr>
        <w:t>Forschungsinstitut</w:t>
      </w:r>
      <w:proofErr w:type="spellEnd"/>
      <w:r w:rsidR="00947CF2" w:rsidRPr="004D406E">
        <w:rPr>
          <w:color w:val="000000" w:themeColor="text1"/>
        </w:rPr>
        <w:t xml:space="preserve"> in Frankfurt am Main</w:t>
      </w:r>
      <w:r w:rsidR="005529BA" w:rsidRPr="004D406E">
        <w:rPr>
          <w:color w:val="000000" w:themeColor="text1"/>
        </w:rPr>
        <w:t>.</w:t>
      </w:r>
    </w:p>
    <w:p w14:paraId="046C3D74" w14:textId="4835E7C4" w:rsidR="00C41514" w:rsidRPr="00D628AB" w:rsidRDefault="00C41514" w:rsidP="00D628AB">
      <w:pPr>
        <w:rPr>
          <w:color w:val="000000" w:themeColor="text1"/>
        </w:rPr>
      </w:pPr>
    </w:p>
    <w:p w14:paraId="5096EC2F" w14:textId="33DB881A" w:rsidR="00C41514" w:rsidRPr="00D628AB" w:rsidRDefault="001A1F05" w:rsidP="00D628AB">
      <w:pPr>
        <w:rPr>
          <w:i/>
          <w:iCs/>
          <w:color w:val="000000" w:themeColor="text1"/>
        </w:rPr>
      </w:pPr>
      <w:r w:rsidRPr="004C439F">
        <w:rPr>
          <w:i/>
          <w:iCs/>
          <w:noProof/>
          <w:color w:val="000000" w:themeColor="text1"/>
        </w:rPr>
        <w:drawing>
          <wp:inline distT="0" distB="0" distL="0" distR="0" wp14:anchorId="08012D0F" wp14:editId="302A433C">
            <wp:extent cx="1467315" cy="1956420"/>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85872" cy="1981163"/>
                    </a:xfrm>
                    <a:prstGeom prst="rect">
                      <a:avLst/>
                    </a:prstGeom>
                  </pic:spPr>
                </pic:pic>
              </a:graphicData>
            </a:graphic>
          </wp:inline>
        </w:drawing>
      </w:r>
    </w:p>
    <w:p w14:paraId="6901ECD1" w14:textId="3F4090E4" w:rsidR="00160CB2" w:rsidRPr="00D628AB" w:rsidRDefault="0073745C" w:rsidP="00D628AB">
      <w:pPr>
        <w:rPr>
          <w:color w:val="000000" w:themeColor="text1"/>
        </w:rPr>
      </w:pPr>
      <w:r>
        <w:rPr>
          <w:color w:val="000000" w:themeColor="text1"/>
        </w:rPr>
        <w:t xml:space="preserve">Here someone, the curator herself, is holding up a </w:t>
      </w:r>
      <w:r w:rsidR="003E39A9">
        <w:rPr>
          <w:color w:val="000000" w:themeColor="text1"/>
        </w:rPr>
        <w:t>preserved</w:t>
      </w:r>
      <w:r>
        <w:rPr>
          <w:color w:val="000000" w:themeColor="text1"/>
        </w:rPr>
        <w:t xml:space="preserve"> hide of a hyena in front of her. One sees the four extremities of the animal. Of the person, one sees only two legs and her hands. Two different models of </w:t>
      </w:r>
      <w:r w:rsidRPr="004D406E">
        <w:rPr>
          <w:color w:val="000000" w:themeColor="text1"/>
        </w:rPr>
        <w:t xml:space="preserve">life and </w:t>
      </w:r>
      <w:r w:rsidR="001A1F05" w:rsidRPr="004D406E">
        <w:rPr>
          <w:color w:val="000000" w:themeColor="text1"/>
        </w:rPr>
        <w:t>creature</w:t>
      </w:r>
      <w:r w:rsidR="00947CF2">
        <w:rPr>
          <w:color w:val="000000" w:themeColor="text1"/>
        </w:rPr>
        <w:t xml:space="preserve"> </w:t>
      </w:r>
      <w:r>
        <w:rPr>
          <w:color w:val="000000" w:themeColor="text1"/>
        </w:rPr>
        <w:t>are brought together here that are, at this moment, the same even though their actual multifunctionality is different. The view of the hide from behind signals running away, while the position of the person’s feet indicates an approach that seems almost aggressive. She is carrying the hide in front of her much like a protective shield, an emblem, an instrument of power</w:t>
      </w:r>
      <w:r w:rsidR="0048740C" w:rsidRPr="00D628AB">
        <w:rPr>
          <w:color w:val="000000" w:themeColor="text1"/>
        </w:rPr>
        <w:t>.</w:t>
      </w:r>
    </w:p>
    <w:p w14:paraId="2548C93D" w14:textId="77777777" w:rsidR="00335FFE" w:rsidRPr="00D628AB" w:rsidRDefault="00335FFE" w:rsidP="00D628AB">
      <w:pPr>
        <w:rPr>
          <w:b/>
          <w:bCs/>
          <w:color w:val="000000" w:themeColor="text1"/>
        </w:rPr>
      </w:pPr>
    </w:p>
    <w:p w14:paraId="7FE15E93" w14:textId="2F1541B6" w:rsidR="00373B48" w:rsidRDefault="00906397" w:rsidP="00D628AB">
      <w:pPr>
        <w:rPr>
          <w:color w:val="000000" w:themeColor="text1"/>
        </w:rPr>
      </w:pPr>
      <w:r w:rsidRPr="00D6703F">
        <w:rPr>
          <w:color w:val="000000" w:themeColor="text1"/>
        </w:rPr>
        <w:t xml:space="preserve">The way that </w:t>
      </w:r>
      <w:r w:rsidR="00464662" w:rsidRPr="00D6703F">
        <w:rPr>
          <w:color w:val="000000" w:themeColor="text1"/>
        </w:rPr>
        <w:t>Sinje Dillenkofer</w:t>
      </w:r>
      <w:r w:rsidRPr="00D6703F">
        <w:rPr>
          <w:color w:val="000000" w:themeColor="text1"/>
        </w:rPr>
        <w:t xml:space="preserve"> presents</w:t>
      </w:r>
      <w:r w:rsidR="0075020C" w:rsidRPr="00D6703F">
        <w:rPr>
          <w:color w:val="000000" w:themeColor="text1"/>
        </w:rPr>
        <w:t xml:space="preserve"> archives</w:t>
      </w:r>
      <w:r w:rsidR="00464662" w:rsidRPr="00D6703F">
        <w:rPr>
          <w:color w:val="000000" w:themeColor="text1"/>
        </w:rPr>
        <w:t xml:space="preserve"> </w:t>
      </w:r>
      <w:r w:rsidR="00BC4C52" w:rsidRPr="00D6703F">
        <w:rPr>
          <w:color w:val="000000" w:themeColor="text1"/>
        </w:rPr>
        <w:t xml:space="preserve">is </w:t>
      </w:r>
      <w:r w:rsidR="006E5FF2" w:rsidRPr="00D6703F">
        <w:rPr>
          <w:color w:val="000000" w:themeColor="text1"/>
        </w:rPr>
        <w:t>multimodal, multidimensional, n</w:t>
      </w:r>
      <w:r w:rsidR="0075020C" w:rsidRPr="00D6703F">
        <w:rPr>
          <w:color w:val="000000" w:themeColor="text1"/>
        </w:rPr>
        <w:t>o</w:t>
      </w:r>
      <w:r w:rsidR="006E5FF2" w:rsidRPr="00D6703F">
        <w:rPr>
          <w:color w:val="000000" w:themeColor="text1"/>
        </w:rPr>
        <w:t xml:space="preserve">t </w:t>
      </w:r>
      <w:r w:rsidR="0075020C" w:rsidRPr="00D6703F">
        <w:rPr>
          <w:color w:val="000000" w:themeColor="text1"/>
        </w:rPr>
        <w:t xml:space="preserve">simply </w:t>
      </w:r>
      <w:r w:rsidR="006E5FF2" w:rsidRPr="00D6703F">
        <w:rPr>
          <w:color w:val="000000" w:themeColor="text1"/>
        </w:rPr>
        <w:t>relativi</w:t>
      </w:r>
      <w:r w:rsidR="0075020C" w:rsidRPr="00D6703F">
        <w:rPr>
          <w:color w:val="000000" w:themeColor="text1"/>
        </w:rPr>
        <w:t xml:space="preserve">zing but going beyond that to emancipate </w:t>
      </w:r>
      <w:r w:rsidR="006E5FF2" w:rsidRPr="00D6703F">
        <w:rPr>
          <w:color w:val="000000" w:themeColor="text1"/>
        </w:rPr>
        <w:t xml:space="preserve">relative </w:t>
      </w:r>
      <w:r w:rsidR="0075020C" w:rsidRPr="00D6703F">
        <w:rPr>
          <w:color w:val="000000" w:themeColor="text1"/>
        </w:rPr>
        <w:t>m</w:t>
      </w:r>
      <w:r w:rsidR="006E5FF2" w:rsidRPr="00D6703F">
        <w:rPr>
          <w:color w:val="000000" w:themeColor="text1"/>
        </w:rPr>
        <w:t>odel</w:t>
      </w:r>
      <w:r w:rsidR="0075020C" w:rsidRPr="00D6703F">
        <w:rPr>
          <w:color w:val="000000" w:themeColor="text1"/>
        </w:rPr>
        <w:t>s as</w:t>
      </w:r>
      <w:r w:rsidR="006E5FF2" w:rsidRPr="00D6703F">
        <w:rPr>
          <w:color w:val="000000" w:themeColor="text1"/>
        </w:rPr>
        <w:t xml:space="preserve"> </w:t>
      </w:r>
      <w:r w:rsidRPr="00D6703F">
        <w:rPr>
          <w:color w:val="000000" w:themeColor="text1"/>
        </w:rPr>
        <w:t>m</w:t>
      </w:r>
      <w:r w:rsidR="006E5FF2" w:rsidRPr="00D6703F">
        <w:rPr>
          <w:color w:val="000000" w:themeColor="text1"/>
        </w:rPr>
        <w:t>odel</w:t>
      </w:r>
      <w:r w:rsidR="0075020C" w:rsidRPr="00D6703F">
        <w:rPr>
          <w:color w:val="000000" w:themeColor="text1"/>
        </w:rPr>
        <w:t>s of equal value.</w:t>
      </w:r>
      <w:r w:rsidR="0075020C">
        <w:rPr>
          <w:color w:val="000000" w:themeColor="text1"/>
        </w:rPr>
        <w:t xml:space="preserve"> </w:t>
      </w:r>
      <w:proofErr w:type="gramStart"/>
      <w:r w:rsidR="0075020C">
        <w:rPr>
          <w:color w:val="000000" w:themeColor="text1"/>
        </w:rPr>
        <w:t>So</w:t>
      </w:r>
      <w:proofErr w:type="gramEnd"/>
      <w:r w:rsidR="0075020C">
        <w:rPr>
          <w:color w:val="000000" w:themeColor="text1"/>
        </w:rPr>
        <w:t xml:space="preserve"> every model relativizes in a certain way what it depicts, but we never know precisely what we are seeing depicted</w:t>
      </w:r>
      <w:r w:rsidR="007F7DBB" w:rsidRPr="00D628AB">
        <w:rPr>
          <w:color w:val="000000" w:themeColor="text1"/>
        </w:rPr>
        <w:t xml:space="preserve">. </w:t>
      </w:r>
      <w:r w:rsidR="009026EC">
        <w:rPr>
          <w:color w:val="000000" w:themeColor="text1"/>
        </w:rPr>
        <w:t>This reality escapes us. We can only make models, really. Whether with the naked eye or with apparatuses. Models determine what nature is</w:t>
      </w:r>
      <w:r w:rsidR="009F1BF2" w:rsidRPr="00D628AB">
        <w:rPr>
          <w:color w:val="000000" w:themeColor="text1"/>
        </w:rPr>
        <w:t>.</w:t>
      </w:r>
      <w:r w:rsidR="009026EC">
        <w:rPr>
          <w:color w:val="000000" w:themeColor="text1"/>
        </w:rPr>
        <w:t xml:space="preserve"> </w:t>
      </w:r>
      <w:r w:rsidR="00446E09" w:rsidRPr="00D628AB">
        <w:rPr>
          <w:color w:val="000000" w:themeColor="text1"/>
        </w:rPr>
        <w:t>W</w:t>
      </w:r>
      <w:r w:rsidR="009026EC">
        <w:rPr>
          <w:color w:val="000000" w:themeColor="text1"/>
        </w:rPr>
        <w:t>e do not know what nature is</w:t>
      </w:r>
      <w:r w:rsidR="00446E09" w:rsidRPr="00D628AB">
        <w:rPr>
          <w:color w:val="000000" w:themeColor="text1"/>
        </w:rPr>
        <w:t xml:space="preserve">. </w:t>
      </w:r>
      <w:r w:rsidR="009026EC">
        <w:rPr>
          <w:color w:val="000000" w:themeColor="text1"/>
        </w:rPr>
        <w:t>The n</w:t>
      </w:r>
      <w:r w:rsidR="00446E09" w:rsidRPr="00D628AB">
        <w:rPr>
          <w:color w:val="000000" w:themeColor="text1"/>
        </w:rPr>
        <w:t>atur</w:t>
      </w:r>
      <w:r w:rsidR="009026EC">
        <w:rPr>
          <w:color w:val="000000" w:themeColor="text1"/>
        </w:rPr>
        <w:t>e</w:t>
      </w:r>
      <w:r w:rsidR="00446E09" w:rsidRPr="00D628AB">
        <w:rPr>
          <w:color w:val="000000" w:themeColor="text1"/>
        </w:rPr>
        <w:t xml:space="preserve"> </w:t>
      </w:r>
      <w:r w:rsidR="009026EC">
        <w:rPr>
          <w:color w:val="000000" w:themeColor="text1"/>
        </w:rPr>
        <w:t xml:space="preserve">of </w:t>
      </w:r>
      <w:r w:rsidR="00D628AB">
        <w:rPr>
          <w:color w:val="000000" w:themeColor="text1"/>
        </w:rPr>
        <w:t>“</w:t>
      </w:r>
      <w:r w:rsidR="009026EC">
        <w:rPr>
          <w:color w:val="000000" w:themeColor="text1"/>
        </w:rPr>
        <w:t>nature</w:t>
      </w:r>
      <w:r w:rsidR="00D628AB">
        <w:rPr>
          <w:color w:val="000000" w:themeColor="text1"/>
        </w:rPr>
        <w:t>”</w:t>
      </w:r>
      <w:r w:rsidR="00446E09" w:rsidRPr="00D628AB">
        <w:rPr>
          <w:color w:val="000000" w:themeColor="text1"/>
        </w:rPr>
        <w:t xml:space="preserve"> is </w:t>
      </w:r>
      <w:r w:rsidR="009026EC">
        <w:rPr>
          <w:color w:val="000000" w:themeColor="text1"/>
        </w:rPr>
        <w:t>inaccessible to us as an absolute</w:t>
      </w:r>
      <w:r w:rsidR="00446E09" w:rsidRPr="00D628AB">
        <w:rPr>
          <w:color w:val="000000" w:themeColor="text1"/>
        </w:rPr>
        <w:t>.</w:t>
      </w:r>
      <w:r w:rsidR="009026EC">
        <w:rPr>
          <w:color w:val="000000" w:themeColor="text1"/>
        </w:rPr>
        <w:t xml:space="preserve"> </w:t>
      </w:r>
      <w:r w:rsidR="00446E09" w:rsidRPr="00D628AB">
        <w:rPr>
          <w:color w:val="000000" w:themeColor="text1"/>
        </w:rPr>
        <w:t>W</w:t>
      </w:r>
      <w:r w:rsidR="009026EC">
        <w:rPr>
          <w:color w:val="000000" w:themeColor="text1"/>
        </w:rPr>
        <w:t>e</w:t>
      </w:r>
      <w:r w:rsidR="00446E09" w:rsidRPr="00D628AB">
        <w:rPr>
          <w:color w:val="000000" w:themeColor="text1"/>
        </w:rPr>
        <w:t xml:space="preserve"> </w:t>
      </w:r>
      <w:r w:rsidR="009026EC">
        <w:rPr>
          <w:color w:val="000000" w:themeColor="text1"/>
        </w:rPr>
        <w:t>have only m</w:t>
      </w:r>
      <w:r w:rsidR="00446E09" w:rsidRPr="00D628AB">
        <w:rPr>
          <w:color w:val="000000" w:themeColor="text1"/>
        </w:rPr>
        <w:t>odel</w:t>
      </w:r>
      <w:r w:rsidR="009026EC">
        <w:rPr>
          <w:color w:val="000000" w:themeColor="text1"/>
        </w:rPr>
        <w:t>s of nature and explanations—and</w:t>
      </w:r>
      <w:r w:rsidR="009026EC" w:rsidRPr="009026EC">
        <w:rPr>
          <w:color w:val="000000" w:themeColor="text1"/>
        </w:rPr>
        <w:t xml:space="preserve"> </w:t>
      </w:r>
      <w:r w:rsidR="009026EC">
        <w:rPr>
          <w:color w:val="000000" w:themeColor="text1"/>
        </w:rPr>
        <w:t>explanations are models</w:t>
      </w:r>
      <w:r w:rsidR="00446E09" w:rsidRPr="00D628AB">
        <w:rPr>
          <w:color w:val="000000" w:themeColor="text1"/>
        </w:rPr>
        <w:t>.</w:t>
      </w:r>
    </w:p>
    <w:p w14:paraId="0FA74ADB" w14:textId="618EFCC5" w:rsidR="00446E09" w:rsidRPr="00D628AB" w:rsidRDefault="009026EC" w:rsidP="00D628AB">
      <w:pPr>
        <w:rPr>
          <w:color w:val="000000" w:themeColor="text1"/>
        </w:rPr>
      </w:pPr>
      <w:r>
        <w:rPr>
          <w:color w:val="000000" w:themeColor="text1"/>
        </w:rPr>
        <w:t>The explanations continue to change with the tools, because I can produce new theories and new models—and new theories and new models permit new tools</w:t>
      </w:r>
      <w:r w:rsidR="00213460" w:rsidRPr="00D628AB">
        <w:rPr>
          <w:color w:val="000000" w:themeColor="text1"/>
        </w:rPr>
        <w:t>.</w:t>
      </w:r>
    </w:p>
    <w:p w14:paraId="16E15DD1" w14:textId="7E57ECE5" w:rsidR="00373B48" w:rsidRDefault="009026EC" w:rsidP="00D628AB">
      <w:pPr>
        <w:rPr>
          <w:color w:val="000000" w:themeColor="text1"/>
        </w:rPr>
      </w:pPr>
      <w:r>
        <w:rPr>
          <w:color w:val="000000" w:themeColor="text1"/>
        </w:rPr>
        <w:t>Before we had a m</w:t>
      </w:r>
      <w:r w:rsidRPr="00D628AB">
        <w:rPr>
          <w:color w:val="000000" w:themeColor="text1"/>
        </w:rPr>
        <w:t>i</w:t>
      </w:r>
      <w:r>
        <w:rPr>
          <w:color w:val="000000" w:themeColor="text1"/>
        </w:rPr>
        <w:t>c</w:t>
      </w:r>
      <w:r w:rsidRPr="00D628AB">
        <w:rPr>
          <w:color w:val="000000" w:themeColor="text1"/>
        </w:rPr>
        <w:t>ros</w:t>
      </w:r>
      <w:r>
        <w:rPr>
          <w:color w:val="000000" w:themeColor="text1"/>
        </w:rPr>
        <w:t>c</w:t>
      </w:r>
      <w:r w:rsidRPr="00D628AB">
        <w:rPr>
          <w:color w:val="000000" w:themeColor="text1"/>
        </w:rPr>
        <w:t>op</w:t>
      </w:r>
      <w:r>
        <w:rPr>
          <w:color w:val="000000" w:themeColor="text1"/>
        </w:rPr>
        <w:t>e, we did not know that mic</w:t>
      </w:r>
      <w:r w:rsidRPr="00D628AB">
        <w:rPr>
          <w:color w:val="000000" w:themeColor="text1"/>
        </w:rPr>
        <w:t>roorganism</w:t>
      </w:r>
      <w:r>
        <w:rPr>
          <w:color w:val="000000" w:themeColor="text1"/>
        </w:rPr>
        <w:t>s exist</w:t>
      </w:r>
      <w:r w:rsidR="009F1BF2" w:rsidRPr="00D628AB">
        <w:rPr>
          <w:color w:val="000000" w:themeColor="text1"/>
        </w:rPr>
        <w:t>.</w:t>
      </w:r>
      <w:r w:rsidR="007A0D9F" w:rsidRPr="00D628AB">
        <w:rPr>
          <w:color w:val="000000" w:themeColor="text1"/>
        </w:rPr>
        <w:t xml:space="preserve"> </w:t>
      </w:r>
      <w:r w:rsidR="00AF60D0">
        <w:rPr>
          <w:color w:val="000000" w:themeColor="text1"/>
        </w:rPr>
        <w:t>We had models of n</w:t>
      </w:r>
      <w:r w:rsidR="007A0D9F" w:rsidRPr="00D628AB">
        <w:rPr>
          <w:color w:val="000000" w:themeColor="text1"/>
        </w:rPr>
        <w:t>atur</w:t>
      </w:r>
      <w:r w:rsidR="00AF60D0">
        <w:rPr>
          <w:color w:val="000000" w:themeColor="text1"/>
        </w:rPr>
        <w:t>e</w:t>
      </w:r>
      <w:r w:rsidR="007A0D9F" w:rsidRPr="00D628AB">
        <w:rPr>
          <w:color w:val="000000" w:themeColor="text1"/>
        </w:rPr>
        <w:t xml:space="preserve"> </w:t>
      </w:r>
      <w:r w:rsidR="00AF60D0">
        <w:rPr>
          <w:color w:val="000000" w:themeColor="text1"/>
        </w:rPr>
        <w:t>without</w:t>
      </w:r>
      <w:r w:rsidR="007A0D9F" w:rsidRPr="00D628AB">
        <w:rPr>
          <w:color w:val="000000" w:themeColor="text1"/>
        </w:rPr>
        <w:t xml:space="preserve"> </w:t>
      </w:r>
      <w:r w:rsidR="00D628AB">
        <w:rPr>
          <w:color w:val="000000" w:themeColor="text1"/>
        </w:rPr>
        <w:t>mic</w:t>
      </w:r>
      <w:r w:rsidR="00D628AB" w:rsidRPr="00D628AB">
        <w:rPr>
          <w:color w:val="000000" w:themeColor="text1"/>
        </w:rPr>
        <w:t>roorganism</w:t>
      </w:r>
      <w:r w:rsidR="00D628AB">
        <w:rPr>
          <w:color w:val="000000" w:themeColor="text1"/>
        </w:rPr>
        <w:t>s</w:t>
      </w:r>
      <w:r w:rsidR="009F1BF2" w:rsidRPr="00D628AB">
        <w:rPr>
          <w:color w:val="000000" w:themeColor="text1"/>
        </w:rPr>
        <w:t xml:space="preserve">. </w:t>
      </w:r>
      <w:r>
        <w:rPr>
          <w:color w:val="000000" w:themeColor="text1"/>
        </w:rPr>
        <w:t>Then suddenly we had a tool, could see mic</w:t>
      </w:r>
      <w:r w:rsidRPr="00D628AB">
        <w:rPr>
          <w:color w:val="000000" w:themeColor="text1"/>
        </w:rPr>
        <w:t>roorganism</w:t>
      </w:r>
      <w:r>
        <w:rPr>
          <w:color w:val="000000" w:themeColor="text1"/>
        </w:rPr>
        <w:t xml:space="preserve">s swimming in a drop of water, and had a new image and model of nature and of the </w:t>
      </w:r>
      <w:r w:rsidR="00A34455">
        <w:rPr>
          <w:color w:val="000000" w:themeColor="text1"/>
        </w:rPr>
        <w:t xml:space="preserve">drop of </w:t>
      </w:r>
      <w:r>
        <w:rPr>
          <w:color w:val="000000" w:themeColor="text1"/>
        </w:rPr>
        <w:t>water</w:t>
      </w:r>
      <w:r w:rsidR="009F1BF2" w:rsidRPr="00D628AB">
        <w:rPr>
          <w:color w:val="000000" w:themeColor="text1"/>
        </w:rPr>
        <w:t xml:space="preserve">. </w:t>
      </w:r>
      <w:r w:rsidR="00A34455">
        <w:rPr>
          <w:color w:val="000000" w:themeColor="text1"/>
        </w:rPr>
        <w:t>The more the tools and observations evolve, the more highly differentiated models of nature I can make. A model of nature may no longer be valid, because we have found new models that are valid, but that does not mean that all the models of nature I once found are invalid</w:t>
      </w:r>
      <w:r w:rsidR="004F6C68" w:rsidRPr="00D628AB">
        <w:rPr>
          <w:color w:val="000000" w:themeColor="text1"/>
        </w:rPr>
        <w:t>.</w:t>
      </w:r>
    </w:p>
    <w:p w14:paraId="3F562CE0" w14:textId="02A51FC3" w:rsidR="00373B48" w:rsidRDefault="00E324D5" w:rsidP="00D628AB">
      <w:pPr>
        <w:rPr>
          <w:color w:val="000000" w:themeColor="text1"/>
        </w:rPr>
      </w:pPr>
      <w:r w:rsidRPr="00D6703F">
        <w:rPr>
          <w:color w:val="000000" w:themeColor="text1"/>
        </w:rPr>
        <w:t>Alexander von Humboldt</w:t>
      </w:r>
      <w:r w:rsidRPr="00D628AB">
        <w:rPr>
          <w:color w:val="000000" w:themeColor="text1"/>
        </w:rPr>
        <w:t xml:space="preserve"> (1769</w:t>
      </w:r>
      <w:r w:rsidR="00681C22" w:rsidRPr="00D628AB">
        <w:rPr>
          <w:color w:val="000000" w:themeColor="text1"/>
        </w:rPr>
        <w:t>–</w:t>
      </w:r>
      <w:r w:rsidRPr="00D628AB">
        <w:rPr>
          <w:color w:val="000000" w:themeColor="text1"/>
        </w:rPr>
        <w:t>1859)</w:t>
      </w:r>
      <w:r w:rsidR="00A34455">
        <w:rPr>
          <w:color w:val="000000" w:themeColor="text1"/>
        </w:rPr>
        <w:t xml:space="preserve"> provided models and insights in his day that are still valid. They are symbiotic models, as is also true of the works of </w:t>
      </w:r>
      <w:r w:rsidR="00A34455" w:rsidRPr="00D628AB">
        <w:rPr>
          <w:color w:val="000000" w:themeColor="text1"/>
        </w:rPr>
        <w:t xml:space="preserve">Sinje Dillenkofer. </w:t>
      </w:r>
      <w:r w:rsidR="00A34455">
        <w:rPr>
          <w:color w:val="000000" w:themeColor="text1"/>
        </w:rPr>
        <w:t xml:space="preserve">Today we have scientists like </w:t>
      </w:r>
      <w:r w:rsidR="00A34455" w:rsidRPr="00D628AB">
        <w:rPr>
          <w:color w:val="000000" w:themeColor="text1"/>
        </w:rPr>
        <w:t>Lynn Margulis (1938–2011)</w:t>
      </w:r>
      <w:r w:rsidR="00A34455">
        <w:rPr>
          <w:color w:val="000000" w:themeColor="text1"/>
        </w:rPr>
        <w:t xml:space="preserve">, who in her books describes the world as a </w:t>
      </w:r>
      <w:r w:rsidR="00A34455">
        <w:rPr>
          <w:color w:val="000000" w:themeColor="text1"/>
        </w:rPr>
        <w:lastRenderedPageBreak/>
        <w:t>symbiotic project and reveals two essential insights that are new</w:t>
      </w:r>
      <w:r w:rsidRPr="00D628AB">
        <w:rPr>
          <w:color w:val="000000" w:themeColor="text1"/>
        </w:rPr>
        <w:t xml:space="preserve">: </w:t>
      </w:r>
      <w:r w:rsidR="00A34455">
        <w:rPr>
          <w:color w:val="000000" w:themeColor="text1"/>
        </w:rPr>
        <w:t xml:space="preserve">First, the absolute, mutual dependency of all living creatures, which used to be called </w:t>
      </w:r>
      <w:r w:rsidR="00D35115">
        <w:rPr>
          <w:color w:val="000000" w:themeColor="text1"/>
        </w:rPr>
        <w:t>cycle</w:t>
      </w:r>
      <w:r w:rsidR="00A34455">
        <w:rPr>
          <w:color w:val="000000" w:themeColor="text1"/>
        </w:rPr>
        <w:t xml:space="preserve">. </w:t>
      </w:r>
      <w:r w:rsidR="00A34455" w:rsidRPr="00D628AB">
        <w:rPr>
          <w:color w:val="000000" w:themeColor="text1"/>
        </w:rPr>
        <w:t>Humboldt wa</w:t>
      </w:r>
      <w:r w:rsidR="00A34455">
        <w:rPr>
          <w:color w:val="000000" w:themeColor="text1"/>
        </w:rPr>
        <w:t xml:space="preserve">s the first </w:t>
      </w:r>
      <w:r w:rsidR="00D35115">
        <w:rPr>
          <w:color w:val="000000" w:themeColor="text1"/>
        </w:rPr>
        <w:t>to show how the water and cloud cycle functions, that what which exists unde</w:t>
      </w:r>
      <w:r w:rsidR="00884FAA">
        <w:rPr>
          <w:color w:val="000000" w:themeColor="text1"/>
        </w:rPr>
        <w:t>r</w:t>
      </w:r>
      <w:r w:rsidR="00D35115">
        <w:rPr>
          <w:color w:val="000000" w:themeColor="text1"/>
        </w:rPr>
        <w:t xml:space="preserve"> the earth,</w:t>
      </w:r>
      <w:r w:rsidR="00884FAA">
        <w:rPr>
          <w:color w:val="000000" w:themeColor="text1"/>
        </w:rPr>
        <w:t xml:space="preserve"> such as</w:t>
      </w:r>
      <w:r w:rsidR="00D35115">
        <w:rPr>
          <w:color w:val="000000" w:themeColor="text1"/>
        </w:rPr>
        <w:t xml:space="preserve"> volcanoes, also exists above the earth. </w:t>
      </w:r>
      <w:r w:rsidR="00884FAA">
        <w:rPr>
          <w:color w:val="000000" w:themeColor="text1"/>
        </w:rPr>
        <w:t xml:space="preserve">He already observed back then what has been confirmed today as crucial and new by scientists such as Margulis, as her second insight, namely, that living creatures do not just adapt to their environment but are also able to shape their environment so that it will support life. </w:t>
      </w:r>
      <w:r w:rsidR="00884FAA" w:rsidRPr="00D628AB">
        <w:rPr>
          <w:color w:val="000000" w:themeColor="text1"/>
        </w:rPr>
        <w:t>Humboldt</w:t>
      </w:r>
      <w:r w:rsidR="00884FAA">
        <w:rPr>
          <w:color w:val="000000" w:themeColor="text1"/>
        </w:rPr>
        <w:t xml:space="preserve"> was a pioneer in this as well. He already recognized that living creatures not only adapt to a changing environment but also have the ability to alter their environment to create more favorable living conditions for themselves. This can be demonstrated even with </w:t>
      </w:r>
      <w:r w:rsidR="00EE5E98">
        <w:rPr>
          <w:color w:val="000000" w:themeColor="text1"/>
        </w:rPr>
        <w:t>bac</w:t>
      </w:r>
      <w:r w:rsidRPr="00D628AB">
        <w:rPr>
          <w:color w:val="000000" w:themeColor="text1"/>
        </w:rPr>
        <w:t>teri</w:t>
      </w:r>
      <w:r w:rsidR="00EE5E98">
        <w:rPr>
          <w:color w:val="000000" w:themeColor="text1"/>
        </w:rPr>
        <w:t>a</w:t>
      </w:r>
      <w:r w:rsidRPr="00D628AB">
        <w:rPr>
          <w:color w:val="000000" w:themeColor="text1"/>
        </w:rPr>
        <w:t xml:space="preserve"> </w:t>
      </w:r>
      <w:r w:rsidR="00EE5E98">
        <w:rPr>
          <w:color w:val="000000" w:themeColor="text1"/>
        </w:rPr>
        <w:t>a</w:t>
      </w:r>
      <w:r w:rsidRPr="00D628AB">
        <w:rPr>
          <w:color w:val="000000" w:themeColor="text1"/>
        </w:rPr>
        <w:t xml:space="preserve">nd </w:t>
      </w:r>
      <w:r w:rsidR="00EE5E98">
        <w:rPr>
          <w:color w:val="000000" w:themeColor="text1"/>
        </w:rPr>
        <w:t>other</w:t>
      </w:r>
      <w:r w:rsidRPr="00D628AB">
        <w:rPr>
          <w:color w:val="000000" w:themeColor="text1"/>
        </w:rPr>
        <w:t xml:space="preserve"> </w:t>
      </w:r>
      <w:r w:rsidR="00EE5E98">
        <w:rPr>
          <w:color w:val="000000" w:themeColor="text1"/>
        </w:rPr>
        <w:t>mic</w:t>
      </w:r>
      <w:r w:rsidRPr="00D628AB">
        <w:rPr>
          <w:color w:val="000000" w:themeColor="text1"/>
        </w:rPr>
        <w:t>roorganism</w:t>
      </w:r>
      <w:r w:rsidR="00EE5E98">
        <w:rPr>
          <w:color w:val="000000" w:themeColor="text1"/>
        </w:rPr>
        <w:t>s</w:t>
      </w:r>
      <w:r w:rsidRPr="00D628AB">
        <w:rPr>
          <w:color w:val="000000" w:themeColor="text1"/>
        </w:rPr>
        <w:t xml:space="preserve">. </w:t>
      </w:r>
      <w:r w:rsidR="00A67535" w:rsidRPr="00D628AB">
        <w:rPr>
          <w:color w:val="000000" w:themeColor="text1"/>
        </w:rPr>
        <w:t xml:space="preserve">Humboldt </w:t>
      </w:r>
      <w:r w:rsidR="00EE5E98">
        <w:rPr>
          <w:color w:val="000000" w:themeColor="text1"/>
        </w:rPr>
        <w:t>wrote</w:t>
      </w:r>
      <w:r w:rsidR="00705670">
        <w:rPr>
          <w:color w:val="000000" w:themeColor="text1"/>
        </w:rPr>
        <w:t>,</w:t>
      </w:r>
      <w:r w:rsidR="00A67535" w:rsidRPr="00D628AB">
        <w:rPr>
          <w:color w:val="000000" w:themeColor="text1"/>
        </w:rPr>
        <w:t xml:space="preserve"> un</w:t>
      </w:r>
      <w:r w:rsidR="00EE5E98">
        <w:rPr>
          <w:color w:val="000000" w:themeColor="text1"/>
        </w:rPr>
        <w:t>d</w:t>
      </w:r>
      <w:r w:rsidR="00A67535" w:rsidRPr="00D628AB">
        <w:rPr>
          <w:color w:val="000000" w:themeColor="text1"/>
        </w:rPr>
        <w:t xml:space="preserve">er </w:t>
      </w:r>
      <w:r w:rsidR="00EE5E98">
        <w:rPr>
          <w:color w:val="000000" w:themeColor="text1"/>
        </w:rPr>
        <w:t>the title</w:t>
      </w:r>
      <w:r w:rsidR="00A67535" w:rsidRPr="00D628AB">
        <w:rPr>
          <w:color w:val="000000" w:themeColor="text1"/>
        </w:rPr>
        <w:t xml:space="preserve"> </w:t>
      </w:r>
      <w:proofErr w:type="spellStart"/>
      <w:r w:rsidR="00EE5E98" w:rsidRPr="00EE5E98">
        <w:rPr>
          <w:i/>
          <w:color w:val="000000" w:themeColor="text1"/>
        </w:rPr>
        <w:t>Kosmos</w:t>
      </w:r>
      <w:proofErr w:type="spellEnd"/>
      <w:r w:rsidR="009E2CA0">
        <w:rPr>
          <w:color w:val="000000" w:themeColor="text1"/>
        </w:rPr>
        <w:t xml:space="preserve"> (translated as </w:t>
      </w:r>
      <w:r w:rsidR="009E2CA0" w:rsidRPr="009E2CA0">
        <w:rPr>
          <w:i/>
          <w:color w:val="000000" w:themeColor="text1"/>
        </w:rPr>
        <w:t>Cosmos</w:t>
      </w:r>
      <w:r w:rsidR="009E2CA0">
        <w:rPr>
          <w:color w:val="000000" w:themeColor="text1"/>
        </w:rPr>
        <w:t>),</w:t>
      </w:r>
      <w:r w:rsidR="00705670">
        <w:rPr>
          <w:color w:val="000000" w:themeColor="text1"/>
        </w:rPr>
        <w:t xml:space="preserve"> </w:t>
      </w:r>
      <w:r w:rsidR="00EE5E98">
        <w:rPr>
          <w:color w:val="000000" w:themeColor="text1"/>
        </w:rPr>
        <w:t xml:space="preserve">his </w:t>
      </w:r>
      <w:r w:rsidR="00D628AB">
        <w:rPr>
          <w:color w:val="000000" w:themeColor="text1"/>
        </w:rPr>
        <w:t>“</w:t>
      </w:r>
      <w:r w:rsidR="00EE5E98" w:rsidRPr="00EE5E98">
        <w:rPr>
          <w:color w:val="000000" w:themeColor="text1"/>
        </w:rPr>
        <w:t>sketch of a physical description of the universe</w:t>
      </w:r>
      <w:r w:rsidR="00D628AB">
        <w:rPr>
          <w:color w:val="000000" w:themeColor="text1"/>
        </w:rPr>
        <w:t>,”</w:t>
      </w:r>
      <w:r w:rsidR="00761E25" w:rsidRPr="00D628AB">
        <w:rPr>
          <w:color w:val="000000" w:themeColor="text1"/>
        </w:rPr>
        <w:t xml:space="preserve"> </w:t>
      </w:r>
      <w:r w:rsidR="00EE5E98">
        <w:rPr>
          <w:color w:val="000000" w:themeColor="text1"/>
        </w:rPr>
        <w:t>which he published in four volumes from</w:t>
      </w:r>
      <w:r w:rsidR="00761E25" w:rsidRPr="00D628AB">
        <w:rPr>
          <w:color w:val="000000" w:themeColor="text1"/>
        </w:rPr>
        <w:t xml:space="preserve"> </w:t>
      </w:r>
      <w:r w:rsidR="00875EB2" w:rsidRPr="00D628AB">
        <w:rPr>
          <w:color w:val="000000" w:themeColor="text1"/>
        </w:rPr>
        <w:t>1845</w:t>
      </w:r>
      <w:r w:rsidR="00EE5E98">
        <w:rPr>
          <w:color w:val="000000" w:themeColor="text1"/>
        </w:rPr>
        <w:t xml:space="preserve"> to </w:t>
      </w:r>
      <w:r w:rsidR="00875EB2" w:rsidRPr="00D628AB">
        <w:rPr>
          <w:color w:val="000000" w:themeColor="text1"/>
        </w:rPr>
        <w:t>1858</w:t>
      </w:r>
      <w:r w:rsidR="00A67535" w:rsidRPr="00D628AB">
        <w:rPr>
          <w:color w:val="000000" w:themeColor="text1"/>
        </w:rPr>
        <w:t xml:space="preserve">. </w:t>
      </w:r>
      <w:r w:rsidR="00884FAA">
        <w:rPr>
          <w:color w:val="000000" w:themeColor="text1"/>
        </w:rPr>
        <w:t>Tak</w:t>
      </w:r>
      <w:r w:rsidR="002E3B7F">
        <w:rPr>
          <w:color w:val="000000" w:themeColor="text1"/>
        </w:rPr>
        <w:t>ing</w:t>
      </w:r>
      <w:r w:rsidR="00884FAA">
        <w:rPr>
          <w:color w:val="000000" w:themeColor="text1"/>
        </w:rPr>
        <w:t xml:space="preserve"> up that thread, the Austrian geologists </w:t>
      </w:r>
      <w:r w:rsidR="00884FAA" w:rsidRPr="00D628AB">
        <w:rPr>
          <w:color w:val="000000" w:themeColor="text1"/>
        </w:rPr>
        <w:t>Eduard Suess</w:t>
      </w:r>
      <w:r w:rsidR="00884FAA">
        <w:rPr>
          <w:color w:val="000000" w:themeColor="text1"/>
        </w:rPr>
        <w:t xml:space="preserve"> </w:t>
      </w:r>
      <w:r w:rsidR="009E2CA0">
        <w:rPr>
          <w:color w:val="000000" w:themeColor="text1"/>
        </w:rPr>
        <w:t>published</w:t>
      </w:r>
      <w:r w:rsidR="00884FAA">
        <w:rPr>
          <w:color w:val="000000" w:themeColor="text1"/>
        </w:rPr>
        <w:t xml:space="preserve"> his three-volume </w:t>
      </w:r>
      <w:r w:rsidR="009E2CA0">
        <w:rPr>
          <w:i/>
          <w:color w:val="000000" w:themeColor="text1"/>
        </w:rPr>
        <w:t xml:space="preserve">Das </w:t>
      </w:r>
      <w:proofErr w:type="spellStart"/>
      <w:r w:rsidR="009E2CA0">
        <w:rPr>
          <w:i/>
          <w:color w:val="000000" w:themeColor="text1"/>
        </w:rPr>
        <w:t>A</w:t>
      </w:r>
      <w:r w:rsidR="00884FAA" w:rsidRPr="00884FAA">
        <w:rPr>
          <w:i/>
          <w:color w:val="000000" w:themeColor="text1"/>
        </w:rPr>
        <w:t>ntlitz</w:t>
      </w:r>
      <w:proofErr w:type="spellEnd"/>
      <w:r w:rsidR="00884FAA" w:rsidRPr="00884FAA">
        <w:rPr>
          <w:i/>
          <w:color w:val="000000" w:themeColor="text1"/>
        </w:rPr>
        <w:t xml:space="preserve"> der </w:t>
      </w:r>
      <w:proofErr w:type="spellStart"/>
      <w:r w:rsidR="00884FAA" w:rsidRPr="00884FAA">
        <w:rPr>
          <w:i/>
          <w:color w:val="000000" w:themeColor="text1"/>
        </w:rPr>
        <w:t>Erde</w:t>
      </w:r>
      <w:proofErr w:type="spellEnd"/>
      <w:r w:rsidR="00947CF2">
        <w:rPr>
          <w:color w:val="000000" w:themeColor="text1"/>
        </w:rPr>
        <w:t xml:space="preserve">, </w:t>
      </w:r>
      <w:r w:rsidR="00947CF2" w:rsidRPr="00947CF2">
        <w:rPr>
          <w:color w:val="000000" w:themeColor="text1"/>
        </w:rPr>
        <w:t>1883</w:t>
      </w:r>
      <w:r w:rsidR="00947CF2">
        <w:rPr>
          <w:color w:val="000000" w:themeColor="text1"/>
        </w:rPr>
        <w:t>–</w:t>
      </w:r>
      <w:r w:rsidR="00947CF2" w:rsidRPr="00947CF2">
        <w:rPr>
          <w:color w:val="000000" w:themeColor="text1"/>
        </w:rPr>
        <w:t xml:space="preserve">1909 </w:t>
      </w:r>
      <w:r w:rsidR="00884FAA">
        <w:rPr>
          <w:color w:val="000000" w:themeColor="text1"/>
        </w:rPr>
        <w:t>(</w:t>
      </w:r>
      <w:r w:rsidR="009E2CA0">
        <w:rPr>
          <w:color w:val="000000" w:themeColor="text1"/>
        </w:rPr>
        <w:t xml:space="preserve">translated as </w:t>
      </w:r>
      <w:r w:rsidR="009E2CA0" w:rsidRPr="009E2CA0">
        <w:rPr>
          <w:i/>
          <w:color w:val="000000" w:themeColor="text1"/>
        </w:rPr>
        <w:t xml:space="preserve">The </w:t>
      </w:r>
      <w:r w:rsidR="00884FAA" w:rsidRPr="009E2CA0">
        <w:rPr>
          <w:i/>
          <w:color w:val="000000" w:themeColor="text1"/>
        </w:rPr>
        <w:t>Face of the Earth</w:t>
      </w:r>
      <w:r w:rsidR="00884FAA">
        <w:rPr>
          <w:color w:val="000000" w:themeColor="text1"/>
        </w:rPr>
        <w:t>)</w:t>
      </w:r>
      <w:r w:rsidR="009E2CA0">
        <w:rPr>
          <w:color w:val="000000" w:themeColor="text1"/>
        </w:rPr>
        <w:t xml:space="preserve">. </w:t>
      </w:r>
      <w:r w:rsidR="00867C61">
        <w:rPr>
          <w:color w:val="000000" w:themeColor="text1"/>
        </w:rPr>
        <w:t>Since the nineteenth century, we have known thanks to e</w:t>
      </w:r>
      <w:r w:rsidR="00867C61" w:rsidRPr="00867C61">
        <w:rPr>
          <w:color w:val="000000" w:themeColor="text1"/>
        </w:rPr>
        <w:t>arth system science</w:t>
      </w:r>
      <w:r w:rsidR="00867C61">
        <w:rPr>
          <w:color w:val="000000" w:themeColor="text1"/>
        </w:rPr>
        <w:t xml:space="preserve"> how fragile and vulnerable our existence is, how much our lives depend on the state of the atmosphere, and specifically from a very th</w:t>
      </w:r>
      <w:r w:rsidR="00C460F8">
        <w:rPr>
          <w:color w:val="000000" w:themeColor="text1"/>
        </w:rPr>
        <w:t>in layer</w:t>
      </w:r>
      <w:r w:rsidR="00757C05" w:rsidRPr="00D628AB">
        <w:rPr>
          <w:color w:val="000000" w:themeColor="text1"/>
        </w:rPr>
        <w:t xml:space="preserve">, </w:t>
      </w:r>
      <w:r w:rsidR="00867C61">
        <w:rPr>
          <w:color w:val="000000" w:themeColor="text1"/>
        </w:rPr>
        <w:t xml:space="preserve">the so-called </w:t>
      </w:r>
      <w:r w:rsidR="002D45C4">
        <w:rPr>
          <w:color w:val="000000" w:themeColor="text1"/>
        </w:rPr>
        <w:t>critical</w:t>
      </w:r>
      <w:r w:rsidR="00757C05" w:rsidRPr="00D628AB">
        <w:rPr>
          <w:color w:val="000000" w:themeColor="text1"/>
        </w:rPr>
        <w:t xml:space="preserve"> </w:t>
      </w:r>
      <w:r w:rsidR="002D45C4">
        <w:rPr>
          <w:color w:val="000000" w:themeColor="text1"/>
        </w:rPr>
        <w:t>z</w:t>
      </w:r>
      <w:r w:rsidR="00757C05" w:rsidRPr="00D628AB">
        <w:rPr>
          <w:color w:val="000000" w:themeColor="text1"/>
        </w:rPr>
        <w:t>one</w:t>
      </w:r>
      <w:r w:rsidR="002D45C4">
        <w:rPr>
          <w:color w:val="000000" w:themeColor="text1"/>
        </w:rPr>
        <w:t>,</w:t>
      </w:r>
      <w:r w:rsidR="00757C05" w:rsidRPr="00D628AB">
        <w:rPr>
          <w:color w:val="000000" w:themeColor="text1"/>
        </w:rPr>
        <w:t xml:space="preserve"> </w:t>
      </w:r>
      <w:r w:rsidR="00867C61">
        <w:rPr>
          <w:color w:val="000000" w:themeColor="text1"/>
        </w:rPr>
        <w:t>of the earth’s crust</w:t>
      </w:r>
      <w:r w:rsidR="0024297A" w:rsidRPr="00D628AB">
        <w:rPr>
          <w:color w:val="000000" w:themeColor="text1"/>
        </w:rPr>
        <w:t>.</w:t>
      </w:r>
    </w:p>
    <w:p w14:paraId="261CFF8B" w14:textId="5ED8D452" w:rsidR="00C26A56" w:rsidRPr="00D628AB" w:rsidRDefault="00C26A56" w:rsidP="00D628AB">
      <w:pPr>
        <w:rPr>
          <w:color w:val="808080" w:themeColor="background1" w:themeShade="80"/>
        </w:rPr>
      </w:pPr>
    </w:p>
    <w:p w14:paraId="091B7BA2" w14:textId="2B7A23D1" w:rsidR="00373B48" w:rsidRDefault="00AF60D0" w:rsidP="00D628AB">
      <w:pPr>
        <w:rPr>
          <w:color w:val="000000" w:themeColor="text1"/>
        </w:rPr>
      </w:pPr>
      <w:r w:rsidRPr="00D6703F">
        <w:rPr>
          <w:color w:val="000000" w:themeColor="text1"/>
        </w:rPr>
        <w:t>The p</w:t>
      </w:r>
      <w:r w:rsidR="00154B3F" w:rsidRPr="00D6703F">
        <w:rPr>
          <w:color w:val="000000" w:themeColor="text1"/>
        </w:rPr>
        <w:t>roje</w:t>
      </w:r>
      <w:r w:rsidRPr="00D6703F">
        <w:rPr>
          <w:color w:val="000000" w:themeColor="text1"/>
        </w:rPr>
        <w:t>c</w:t>
      </w:r>
      <w:r w:rsidR="00154B3F" w:rsidRPr="00D6703F">
        <w:rPr>
          <w:color w:val="000000" w:themeColor="text1"/>
        </w:rPr>
        <w:t xml:space="preserve">t </w:t>
      </w:r>
      <w:r w:rsidRPr="00D6703F">
        <w:rPr>
          <w:color w:val="000000" w:themeColor="text1"/>
        </w:rPr>
        <w:t>of the u</w:t>
      </w:r>
      <w:r w:rsidR="00154B3F" w:rsidRPr="00D6703F">
        <w:rPr>
          <w:color w:val="000000" w:themeColor="text1"/>
        </w:rPr>
        <w:t>nivers</w:t>
      </w:r>
      <w:r w:rsidRPr="00D6703F">
        <w:rPr>
          <w:color w:val="000000" w:themeColor="text1"/>
        </w:rPr>
        <w:t>e</w:t>
      </w:r>
      <w:r w:rsidR="00154B3F" w:rsidRPr="00D6703F">
        <w:rPr>
          <w:color w:val="000000" w:themeColor="text1"/>
        </w:rPr>
        <w:t xml:space="preserve"> is</w:t>
      </w:r>
      <w:r w:rsidRPr="00D6703F">
        <w:rPr>
          <w:color w:val="000000" w:themeColor="text1"/>
        </w:rPr>
        <w:t xml:space="preserve"> still unfinished, so to speak</w:t>
      </w:r>
      <w:r w:rsidR="00154B3F" w:rsidRPr="00D6703F">
        <w:rPr>
          <w:color w:val="000000" w:themeColor="text1"/>
        </w:rPr>
        <w:t xml:space="preserve">. </w:t>
      </w:r>
      <w:r w:rsidR="00C460F8">
        <w:rPr>
          <w:color w:val="000000" w:themeColor="text1"/>
        </w:rPr>
        <w:t xml:space="preserve">Consequently, the potentials of our nature and the potentials of the human being as part of nature are not yet exhausted. What “exists” today depends on what I know exists today. When I expand the horizon of my knowledge, when I make new models, that which exists also expands. </w:t>
      </w:r>
      <w:proofErr w:type="gramStart"/>
      <w:r w:rsidR="00C460F8">
        <w:rPr>
          <w:color w:val="000000" w:themeColor="text1"/>
        </w:rPr>
        <w:t>So</w:t>
      </w:r>
      <w:proofErr w:type="gramEnd"/>
      <w:r w:rsidR="00C460F8">
        <w:rPr>
          <w:color w:val="000000" w:themeColor="text1"/>
        </w:rPr>
        <w:t xml:space="preserve"> </w:t>
      </w:r>
      <w:r w:rsidR="00C460F8" w:rsidRPr="00D6703F">
        <w:rPr>
          <w:color w:val="000000" w:themeColor="text1"/>
        </w:rPr>
        <w:t>reality is merely a result of what I know about reality.</w:t>
      </w:r>
      <w:r w:rsidR="00154B3F" w:rsidRPr="00D628AB">
        <w:rPr>
          <w:color w:val="000000" w:themeColor="text1"/>
        </w:rPr>
        <w:t xml:space="preserve"> </w:t>
      </w:r>
      <w:r w:rsidR="00C460F8">
        <w:rPr>
          <w:color w:val="000000" w:themeColor="text1"/>
        </w:rPr>
        <w:t>That is the m</w:t>
      </w:r>
      <w:r w:rsidR="00C460F8" w:rsidRPr="00D628AB">
        <w:rPr>
          <w:color w:val="000000" w:themeColor="text1"/>
        </w:rPr>
        <w:t xml:space="preserve">odel </w:t>
      </w:r>
      <w:r w:rsidR="00154B3F" w:rsidRPr="00D628AB">
        <w:rPr>
          <w:color w:val="000000" w:themeColor="text1"/>
        </w:rPr>
        <w:t>chara</w:t>
      </w:r>
      <w:r w:rsidR="00C460F8">
        <w:rPr>
          <w:color w:val="000000" w:themeColor="text1"/>
        </w:rPr>
        <w:t>c</w:t>
      </w:r>
      <w:r w:rsidR="00154B3F" w:rsidRPr="00D628AB">
        <w:rPr>
          <w:color w:val="000000" w:themeColor="text1"/>
        </w:rPr>
        <w:t xml:space="preserve">ter. </w:t>
      </w:r>
      <w:r w:rsidR="00C460F8" w:rsidRPr="00D628AB">
        <w:rPr>
          <w:color w:val="000000" w:themeColor="text1"/>
        </w:rPr>
        <w:t xml:space="preserve">Sinje </w:t>
      </w:r>
      <w:proofErr w:type="spellStart"/>
      <w:r w:rsidR="00C460F8" w:rsidRPr="00D628AB">
        <w:rPr>
          <w:color w:val="000000" w:themeColor="text1"/>
        </w:rPr>
        <w:t>Dillenkofer</w:t>
      </w:r>
      <w:r w:rsidR="00C460F8">
        <w:rPr>
          <w:color w:val="000000" w:themeColor="text1"/>
        </w:rPr>
        <w:t>’s</w:t>
      </w:r>
      <w:proofErr w:type="spellEnd"/>
      <w:r w:rsidR="00C460F8">
        <w:rPr>
          <w:color w:val="000000" w:themeColor="text1"/>
        </w:rPr>
        <w:t xml:space="preserve"> works show that nature is a mutable, unfinished project. She succeeds in conveying that by realizing the archive in the exact way it happens in her works, namely, by taking the objects from the archive not as objects of nature but in their model character as the point of departure for her work</w:t>
      </w:r>
      <w:r w:rsidR="00EE3ECC" w:rsidRPr="00D628AB">
        <w:rPr>
          <w:color w:val="000000" w:themeColor="text1"/>
        </w:rPr>
        <w:t>.</w:t>
      </w:r>
    </w:p>
    <w:sectPr w:rsidR="00373B48" w:rsidSect="0076241B">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CDA"/>
    <w:multiLevelType w:val="hybridMultilevel"/>
    <w:tmpl w:val="CC60F5B0"/>
    <w:lvl w:ilvl="0" w:tplc="040CA8D6">
      <w:start w:val="100"/>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FF7FAC"/>
    <w:multiLevelType w:val="hybridMultilevel"/>
    <w:tmpl w:val="4056733A"/>
    <w:lvl w:ilvl="0" w:tplc="408A4EE6">
      <w:start w:val="4"/>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5B5BF3"/>
    <w:multiLevelType w:val="hybridMultilevel"/>
    <w:tmpl w:val="7EB43E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B2471A3"/>
    <w:multiLevelType w:val="hybridMultilevel"/>
    <w:tmpl w:val="98A46652"/>
    <w:lvl w:ilvl="0" w:tplc="899C8E38">
      <w:start w:val="1"/>
      <w:numFmt w:val="bullet"/>
      <w:lvlText w:val=""/>
      <w:lvlJc w:val="left"/>
      <w:pPr>
        <w:ind w:left="720" w:hanging="360"/>
      </w:pPr>
      <w:rPr>
        <w:rFonts w:ascii="Symbol" w:eastAsiaTheme="minorEastAsia" w:hAnsi="Symbol" w:cstheme="minorBidi" w:hint="default"/>
        <w:sz w:val="5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6F35FE"/>
    <w:multiLevelType w:val="hybridMultilevel"/>
    <w:tmpl w:val="3C620276"/>
    <w:lvl w:ilvl="0" w:tplc="5608092C">
      <w:start w:val="1"/>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CF78EC"/>
    <w:multiLevelType w:val="hybridMultilevel"/>
    <w:tmpl w:val="58400966"/>
    <w:lvl w:ilvl="0" w:tplc="94E4969C">
      <w:start w:val="1"/>
      <w:numFmt w:val="bullet"/>
      <w:lvlText w:val=""/>
      <w:lvlJc w:val="left"/>
      <w:pPr>
        <w:ind w:left="720" w:hanging="360"/>
      </w:pPr>
      <w:rPr>
        <w:rFonts w:ascii="Symbol" w:eastAsiaTheme="minorEastAsia"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3327BD8"/>
    <w:multiLevelType w:val="hybridMultilevel"/>
    <w:tmpl w:val="E416C254"/>
    <w:lvl w:ilvl="0" w:tplc="928A219C">
      <w:start w:val="1"/>
      <w:numFmt w:val="bullet"/>
      <w:lvlText w:val=""/>
      <w:lvlJc w:val="left"/>
      <w:pPr>
        <w:ind w:left="720" w:hanging="360"/>
      </w:pPr>
      <w:rPr>
        <w:rFonts w:ascii="Symbol" w:eastAsiaTheme="minorEastAsia"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CC730ED"/>
    <w:multiLevelType w:val="hybridMultilevel"/>
    <w:tmpl w:val="BF604A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4824569"/>
    <w:multiLevelType w:val="hybridMultilevel"/>
    <w:tmpl w:val="CF6E4A9A"/>
    <w:lvl w:ilvl="0" w:tplc="36BEA0F8">
      <w:start w:val="100"/>
      <w:numFmt w:val="bullet"/>
      <w:lvlText w:val=""/>
      <w:lvlJc w:val="left"/>
      <w:pPr>
        <w:ind w:left="720" w:hanging="360"/>
      </w:pPr>
      <w:rPr>
        <w:rFonts w:ascii="Symbol" w:eastAsiaTheme="minorEastAsia" w:hAnsi="Symbol" w:cstheme="minorBidi"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146139E"/>
    <w:multiLevelType w:val="hybridMultilevel"/>
    <w:tmpl w:val="92928C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4826999"/>
    <w:multiLevelType w:val="hybridMultilevel"/>
    <w:tmpl w:val="5F64F6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F540B35"/>
    <w:multiLevelType w:val="hybridMultilevel"/>
    <w:tmpl w:val="92DEBA08"/>
    <w:lvl w:ilvl="0" w:tplc="45B46A7C">
      <w:start w:val="100"/>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FF1249A"/>
    <w:multiLevelType w:val="hybridMultilevel"/>
    <w:tmpl w:val="A36C0368"/>
    <w:lvl w:ilvl="0" w:tplc="7430C030">
      <w:start w:val="100"/>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3862484">
    <w:abstractNumId w:val="2"/>
  </w:num>
  <w:num w:numId="2" w16cid:durableId="1452936611">
    <w:abstractNumId w:val="7"/>
  </w:num>
  <w:num w:numId="3" w16cid:durableId="1069303428">
    <w:abstractNumId w:val="9"/>
  </w:num>
  <w:num w:numId="4" w16cid:durableId="981273557">
    <w:abstractNumId w:val="10"/>
  </w:num>
  <w:num w:numId="5" w16cid:durableId="1692293497">
    <w:abstractNumId w:val="3"/>
  </w:num>
  <w:num w:numId="6" w16cid:durableId="1845364855">
    <w:abstractNumId w:val="4"/>
  </w:num>
  <w:num w:numId="7" w16cid:durableId="1475873364">
    <w:abstractNumId w:val="6"/>
  </w:num>
  <w:num w:numId="8" w16cid:durableId="59865431">
    <w:abstractNumId w:val="5"/>
  </w:num>
  <w:num w:numId="9" w16cid:durableId="1466771857">
    <w:abstractNumId w:val="1"/>
  </w:num>
  <w:num w:numId="10" w16cid:durableId="408429520">
    <w:abstractNumId w:val="0"/>
  </w:num>
  <w:num w:numId="11" w16cid:durableId="751778744">
    <w:abstractNumId w:val="11"/>
  </w:num>
  <w:num w:numId="12" w16cid:durableId="429398826">
    <w:abstractNumId w:val="12"/>
  </w:num>
  <w:num w:numId="13" w16cid:durableId="9147041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A15"/>
    <w:rsid w:val="00000CD8"/>
    <w:rsid w:val="00006FC4"/>
    <w:rsid w:val="0000782C"/>
    <w:rsid w:val="00010716"/>
    <w:rsid w:val="00011474"/>
    <w:rsid w:val="00012532"/>
    <w:rsid w:val="00015258"/>
    <w:rsid w:val="00020B3C"/>
    <w:rsid w:val="00023078"/>
    <w:rsid w:val="000236C1"/>
    <w:rsid w:val="00025D7C"/>
    <w:rsid w:val="00032115"/>
    <w:rsid w:val="00032F01"/>
    <w:rsid w:val="00033E7E"/>
    <w:rsid w:val="0004257A"/>
    <w:rsid w:val="00043E01"/>
    <w:rsid w:val="0004524B"/>
    <w:rsid w:val="00050143"/>
    <w:rsid w:val="0005064E"/>
    <w:rsid w:val="00055302"/>
    <w:rsid w:val="000563FC"/>
    <w:rsid w:val="00057CB5"/>
    <w:rsid w:val="000626F6"/>
    <w:rsid w:val="000636FF"/>
    <w:rsid w:val="00064C36"/>
    <w:rsid w:val="00075511"/>
    <w:rsid w:val="00085E5F"/>
    <w:rsid w:val="0008687E"/>
    <w:rsid w:val="00086ACD"/>
    <w:rsid w:val="000907F5"/>
    <w:rsid w:val="000942F0"/>
    <w:rsid w:val="000A250B"/>
    <w:rsid w:val="000A67D2"/>
    <w:rsid w:val="000A7EFD"/>
    <w:rsid w:val="000B1314"/>
    <w:rsid w:val="000B2C55"/>
    <w:rsid w:val="000B3049"/>
    <w:rsid w:val="000B51C8"/>
    <w:rsid w:val="000B5A0E"/>
    <w:rsid w:val="000C740E"/>
    <w:rsid w:val="000D396D"/>
    <w:rsid w:val="000E0B44"/>
    <w:rsid w:val="000E0C27"/>
    <w:rsid w:val="000E4E4C"/>
    <w:rsid w:val="000E58D9"/>
    <w:rsid w:val="000E65B4"/>
    <w:rsid w:val="000E7C18"/>
    <w:rsid w:val="000F0168"/>
    <w:rsid w:val="000F2392"/>
    <w:rsid w:val="000F4874"/>
    <w:rsid w:val="000F54C8"/>
    <w:rsid w:val="00101D73"/>
    <w:rsid w:val="00103057"/>
    <w:rsid w:val="00103A6B"/>
    <w:rsid w:val="001103C8"/>
    <w:rsid w:val="0011139A"/>
    <w:rsid w:val="0011172A"/>
    <w:rsid w:val="00116F03"/>
    <w:rsid w:val="0012091F"/>
    <w:rsid w:val="001247AD"/>
    <w:rsid w:val="00125731"/>
    <w:rsid w:val="00126F25"/>
    <w:rsid w:val="001312D6"/>
    <w:rsid w:val="00133B9D"/>
    <w:rsid w:val="0013551A"/>
    <w:rsid w:val="00136FAC"/>
    <w:rsid w:val="00146A4C"/>
    <w:rsid w:val="00150D38"/>
    <w:rsid w:val="00152192"/>
    <w:rsid w:val="0015487D"/>
    <w:rsid w:val="00154B3F"/>
    <w:rsid w:val="001564E2"/>
    <w:rsid w:val="00156E5B"/>
    <w:rsid w:val="00160CB2"/>
    <w:rsid w:val="00163C58"/>
    <w:rsid w:val="00163CF6"/>
    <w:rsid w:val="00164B6A"/>
    <w:rsid w:val="00173BD5"/>
    <w:rsid w:val="001764A3"/>
    <w:rsid w:val="00182631"/>
    <w:rsid w:val="0018314F"/>
    <w:rsid w:val="001847B5"/>
    <w:rsid w:val="001874C3"/>
    <w:rsid w:val="00190430"/>
    <w:rsid w:val="00190D54"/>
    <w:rsid w:val="0019241A"/>
    <w:rsid w:val="00193541"/>
    <w:rsid w:val="00196247"/>
    <w:rsid w:val="001A1F05"/>
    <w:rsid w:val="001A209B"/>
    <w:rsid w:val="001A57C1"/>
    <w:rsid w:val="001A641D"/>
    <w:rsid w:val="001D1035"/>
    <w:rsid w:val="001D2E7A"/>
    <w:rsid w:val="001D63DC"/>
    <w:rsid w:val="001D6DB2"/>
    <w:rsid w:val="001E5C63"/>
    <w:rsid w:val="001E6D03"/>
    <w:rsid w:val="001F1EB9"/>
    <w:rsid w:val="001F3EC2"/>
    <w:rsid w:val="001F4069"/>
    <w:rsid w:val="001F6A03"/>
    <w:rsid w:val="001F7D7E"/>
    <w:rsid w:val="0020634B"/>
    <w:rsid w:val="00212235"/>
    <w:rsid w:val="0021234D"/>
    <w:rsid w:val="00213460"/>
    <w:rsid w:val="002137B4"/>
    <w:rsid w:val="0021427E"/>
    <w:rsid w:val="00214CFA"/>
    <w:rsid w:val="002156CA"/>
    <w:rsid w:val="002227FF"/>
    <w:rsid w:val="00224159"/>
    <w:rsid w:val="0022430F"/>
    <w:rsid w:val="0022548B"/>
    <w:rsid w:val="00226304"/>
    <w:rsid w:val="002300BA"/>
    <w:rsid w:val="002320F1"/>
    <w:rsid w:val="0023390E"/>
    <w:rsid w:val="00235FA9"/>
    <w:rsid w:val="00236A46"/>
    <w:rsid w:val="00236B33"/>
    <w:rsid w:val="002415BB"/>
    <w:rsid w:val="0024297A"/>
    <w:rsid w:val="0024577A"/>
    <w:rsid w:val="00246C32"/>
    <w:rsid w:val="00256926"/>
    <w:rsid w:val="00256E0F"/>
    <w:rsid w:val="002645CD"/>
    <w:rsid w:val="00271632"/>
    <w:rsid w:val="00271CA7"/>
    <w:rsid w:val="002744EF"/>
    <w:rsid w:val="002762FF"/>
    <w:rsid w:val="002865C4"/>
    <w:rsid w:val="00290461"/>
    <w:rsid w:val="002928F0"/>
    <w:rsid w:val="00293DED"/>
    <w:rsid w:val="0029473D"/>
    <w:rsid w:val="00294B8C"/>
    <w:rsid w:val="002955FB"/>
    <w:rsid w:val="00297735"/>
    <w:rsid w:val="002A30C7"/>
    <w:rsid w:val="002A345F"/>
    <w:rsid w:val="002A3DEF"/>
    <w:rsid w:val="002A41FC"/>
    <w:rsid w:val="002A6C32"/>
    <w:rsid w:val="002B75CA"/>
    <w:rsid w:val="002C0F75"/>
    <w:rsid w:val="002C3182"/>
    <w:rsid w:val="002C4363"/>
    <w:rsid w:val="002C4DD8"/>
    <w:rsid w:val="002C51F5"/>
    <w:rsid w:val="002C5F1E"/>
    <w:rsid w:val="002C75E5"/>
    <w:rsid w:val="002D01F0"/>
    <w:rsid w:val="002D3228"/>
    <w:rsid w:val="002D45C4"/>
    <w:rsid w:val="002D7476"/>
    <w:rsid w:val="002E2430"/>
    <w:rsid w:val="002E28A6"/>
    <w:rsid w:val="002E370F"/>
    <w:rsid w:val="002E3B7C"/>
    <w:rsid w:val="002E3B7F"/>
    <w:rsid w:val="002E465C"/>
    <w:rsid w:val="002E5A31"/>
    <w:rsid w:val="002E5C92"/>
    <w:rsid w:val="002E6F99"/>
    <w:rsid w:val="002E701D"/>
    <w:rsid w:val="002F1352"/>
    <w:rsid w:val="002F2BA8"/>
    <w:rsid w:val="002F55AD"/>
    <w:rsid w:val="002F7CAF"/>
    <w:rsid w:val="00304395"/>
    <w:rsid w:val="00305218"/>
    <w:rsid w:val="003052C7"/>
    <w:rsid w:val="003056B9"/>
    <w:rsid w:val="0030762A"/>
    <w:rsid w:val="00307EC8"/>
    <w:rsid w:val="00310B5E"/>
    <w:rsid w:val="00311165"/>
    <w:rsid w:val="00313371"/>
    <w:rsid w:val="00316951"/>
    <w:rsid w:val="00316BF6"/>
    <w:rsid w:val="00321133"/>
    <w:rsid w:val="00322351"/>
    <w:rsid w:val="00323FD6"/>
    <w:rsid w:val="00335DBE"/>
    <w:rsid w:val="00335FFE"/>
    <w:rsid w:val="00336AA0"/>
    <w:rsid w:val="00340883"/>
    <w:rsid w:val="0034534A"/>
    <w:rsid w:val="00346AF7"/>
    <w:rsid w:val="00351882"/>
    <w:rsid w:val="00355994"/>
    <w:rsid w:val="00355A15"/>
    <w:rsid w:val="00355C1F"/>
    <w:rsid w:val="00355DE5"/>
    <w:rsid w:val="00357940"/>
    <w:rsid w:val="003644FB"/>
    <w:rsid w:val="003711AF"/>
    <w:rsid w:val="00371B73"/>
    <w:rsid w:val="00372BFF"/>
    <w:rsid w:val="00373B48"/>
    <w:rsid w:val="00374211"/>
    <w:rsid w:val="00376A2A"/>
    <w:rsid w:val="0038106B"/>
    <w:rsid w:val="003817FA"/>
    <w:rsid w:val="003848DB"/>
    <w:rsid w:val="0038758A"/>
    <w:rsid w:val="0038765D"/>
    <w:rsid w:val="00393CC6"/>
    <w:rsid w:val="00394C01"/>
    <w:rsid w:val="003951B7"/>
    <w:rsid w:val="00395912"/>
    <w:rsid w:val="003A3591"/>
    <w:rsid w:val="003A65E2"/>
    <w:rsid w:val="003A6E6B"/>
    <w:rsid w:val="003B52C7"/>
    <w:rsid w:val="003C2FD7"/>
    <w:rsid w:val="003C75F7"/>
    <w:rsid w:val="003C7885"/>
    <w:rsid w:val="003E1105"/>
    <w:rsid w:val="003E39A9"/>
    <w:rsid w:val="003E3F53"/>
    <w:rsid w:val="003E40B3"/>
    <w:rsid w:val="003F0976"/>
    <w:rsid w:val="003F607F"/>
    <w:rsid w:val="0040234E"/>
    <w:rsid w:val="004042F7"/>
    <w:rsid w:val="004064EE"/>
    <w:rsid w:val="00407619"/>
    <w:rsid w:val="00410D72"/>
    <w:rsid w:val="00414B6F"/>
    <w:rsid w:val="00423FDF"/>
    <w:rsid w:val="00427581"/>
    <w:rsid w:val="0043098F"/>
    <w:rsid w:val="004314E1"/>
    <w:rsid w:val="00432E64"/>
    <w:rsid w:val="00433D4C"/>
    <w:rsid w:val="0043492B"/>
    <w:rsid w:val="00436FD1"/>
    <w:rsid w:val="00441BE3"/>
    <w:rsid w:val="00446577"/>
    <w:rsid w:val="00446E09"/>
    <w:rsid w:val="004510E9"/>
    <w:rsid w:val="004527DD"/>
    <w:rsid w:val="004557E3"/>
    <w:rsid w:val="00456C6C"/>
    <w:rsid w:val="004571A9"/>
    <w:rsid w:val="00464662"/>
    <w:rsid w:val="00465024"/>
    <w:rsid w:val="00467812"/>
    <w:rsid w:val="004750C7"/>
    <w:rsid w:val="00475AC3"/>
    <w:rsid w:val="00476CA5"/>
    <w:rsid w:val="00476E11"/>
    <w:rsid w:val="00477D7F"/>
    <w:rsid w:val="0048740C"/>
    <w:rsid w:val="004925A8"/>
    <w:rsid w:val="00492B17"/>
    <w:rsid w:val="00493760"/>
    <w:rsid w:val="00497C5F"/>
    <w:rsid w:val="004A22A6"/>
    <w:rsid w:val="004A6A72"/>
    <w:rsid w:val="004B0838"/>
    <w:rsid w:val="004B1B9D"/>
    <w:rsid w:val="004B512D"/>
    <w:rsid w:val="004B524B"/>
    <w:rsid w:val="004C20E8"/>
    <w:rsid w:val="004C6EF4"/>
    <w:rsid w:val="004D406E"/>
    <w:rsid w:val="004E091B"/>
    <w:rsid w:val="004E0D63"/>
    <w:rsid w:val="004E2902"/>
    <w:rsid w:val="004E3009"/>
    <w:rsid w:val="004E49C6"/>
    <w:rsid w:val="004E4BD6"/>
    <w:rsid w:val="004E70C5"/>
    <w:rsid w:val="004E788C"/>
    <w:rsid w:val="004F560B"/>
    <w:rsid w:val="004F6C68"/>
    <w:rsid w:val="00504FBA"/>
    <w:rsid w:val="00515A15"/>
    <w:rsid w:val="005230F4"/>
    <w:rsid w:val="0052319C"/>
    <w:rsid w:val="00524D16"/>
    <w:rsid w:val="00527953"/>
    <w:rsid w:val="00527E00"/>
    <w:rsid w:val="00534BA4"/>
    <w:rsid w:val="00537A1C"/>
    <w:rsid w:val="0054181D"/>
    <w:rsid w:val="00541BF4"/>
    <w:rsid w:val="0054316E"/>
    <w:rsid w:val="0054351D"/>
    <w:rsid w:val="005436E2"/>
    <w:rsid w:val="005462CE"/>
    <w:rsid w:val="005476B6"/>
    <w:rsid w:val="005479BA"/>
    <w:rsid w:val="005529BA"/>
    <w:rsid w:val="00556DD9"/>
    <w:rsid w:val="005578DE"/>
    <w:rsid w:val="00560022"/>
    <w:rsid w:val="0056226E"/>
    <w:rsid w:val="005649EC"/>
    <w:rsid w:val="00564CBE"/>
    <w:rsid w:val="00570047"/>
    <w:rsid w:val="0057447C"/>
    <w:rsid w:val="00577C02"/>
    <w:rsid w:val="005819FB"/>
    <w:rsid w:val="005824FE"/>
    <w:rsid w:val="005831A6"/>
    <w:rsid w:val="0058466D"/>
    <w:rsid w:val="0058563E"/>
    <w:rsid w:val="00592861"/>
    <w:rsid w:val="0059675E"/>
    <w:rsid w:val="005A020F"/>
    <w:rsid w:val="005A196D"/>
    <w:rsid w:val="005A5982"/>
    <w:rsid w:val="005A6A03"/>
    <w:rsid w:val="005B008E"/>
    <w:rsid w:val="005B37C4"/>
    <w:rsid w:val="005C0BF7"/>
    <w:rsid w:val="005C0F2E"/>
    <w:rsid w:val="005C2D41"/>
    <w:rsid w:val="005C68F7"/>
    <w:rsid w:val="005D1BDE"/>
    <w:rsid w:val="005D22CF"/>
    <w:rsid w:val="005D23D0"/>
    <w:rsid w:val="005D35EB"/>
    <w:rsid w:val="005E2B6E"/>
    <w:rsid w:val="005F0681"/>
    <w:rsid w:val="005F4DF6"/>
    <w:rsid w:val="005F553C"/>
    <w:rsid w:val="005F768E"/>
    <w:rsid w:val="00600A33"/>
    <w:rsid w:val="00603DC2"/>
    <w:rsid w:val="0060599F"/>
    <w:rsid w:val="00606890"/>
    <w:rsid w:val="00606B9F"/>
    <w:rsid w:val="00617E8B"/>
    <w:rsid w:val="006270F9"/>
    <w:rsid w:val="00627BEC"/>
    <w:rsid w:val="00631BB5"/>
    <w:rsid w:val="00635211"/>
    <w:rsid w:val="00641B37"/>
    <w:rsid w:val="00641D78"/>
    <w:rsid w:val="00643799"/>
    <w:rsid w:val="00643D2C"/>
    <w:rsid w:val="00643D44"/>
    <w:rsid w:val="00644956"/>
    <w:rsid w:val="00644E1C"/>
    <w:rsid w:val="00655D12"/>
    <w:rsid w:val="00656080"/>
    <w:rsid w:val="0066586C"/>
    <w:rsid w:val="00666880"/>
    <w:rsid w:val="0066782F"/>
    <w:rsid w:val="006729D0"/>
    <w:rsid w:val="00675CCD"/>
    <w:rsid w:val="00677299"/>
    <w:rsid w:val="006812E9"/>
    <w:rsid w:val="00681C22"/>
    <w:rsid w:val="00683059"/>
    <w:rsid w:val="00685F81"/>
    <w:rsid w:val="00690ABA"/>
    <w:rsid w:val="00696B9E"/>
    <w:rsid w:val="0069701E"/>
    <w:rsid w:val="00697AAA"/>
    <w:rsid w:val="006A2E5D"/>
    <w:rsid w:val="006A5969"/>
    <w:rsid w:val="006A726D"/>
    <w:rsid w:val="006A7832"/>
    <w:rsid w:val="006B1C71"/>
    <w:rsid w:val="006B4A9D"/>
    <w:rsid w:val="006B4AA7"/>
    <w:rsid w:val="006B4E3E"/>
    <w:rsid w:val="006B62B7"/>
    <w:rsid w:val="006C3A69"/>
    <w:rsid w:val="006D05D8"/>
    <w:rsid w:val="006D4324"/>
    <w:rsid w:val="006D43A2"/>
    <w:rsid w:val="006D5BD9"/>
    <w:rsid w:val="006E08B4"/>
    <w:rsid w:val="006E099F"/>
    <w:rsid w:val="006E2B9C"/>
    <w:rsid w:val="006E5FF2"/>
    <w:rsid w:val="006E6018"/>
    <w:rsid w:val="006E70EB"/>
    <w:rsid w:val="006F00FB"/>
    <w:rsid w:val="006F3922"/>
    <w:rsid w:val="006F4D1B"/>
    <w:rsid w:val="006F77C7"/>
    <w:rsid w:val="0070250A"/>
    <w:rsid w:val="00704E56"/>
    <w:rsid w:val="00705670"/>
    <w:rsid w:val="00706298"/>
    <w:rsid w:val="00711A44"/>
    <w:rsid w:val="00712E96"/>
    <w:rsid w:val="00712EAF"/>
    <w:rsid w:val="007157A8"/>
    <w:rsid w:val="0072331F"/>
    <w:rsid w:val="00724015"/>
    <w:rsid w:val="00724427"/>
    <w:rsid w:val="007264BB"/>
    <w:rsid w:val="0072676B"/>
    <w:rsid w:val="0072677D"/>
    <w:rsid w:val="007319EA"/>
    <w:rsid w:val="00732303"/>
    <w:rsid w:val="0073431B"/>
    <w:rsid w:val="00736140"/>
    <w:rsid w:val="0073745C"/>
    <w:rsid w:val="00737FED"/>
    <w:rsid w:val="00741F32"/>
    <w:rsid w:val="00742B53"/>
    <w:rsid w:val="00745125"/>
    <w:rsid w:val="0075020C"/>
    <w:rsid w:val="00751A5B"/>
    <w:rsid w:val="00754099"/>
    <w:rsid w:val="00756746"/>
    <w:rsid w:val="007578DB"/>
    <w:rsid w:val="00757C05"/>
    <w:rsid w:val="00760114"/>
    <w:rsid w:val="007609D2"/>
    <w:rsid w:val="00760A78"/>
    <w:rsid w:val="00761E25"/>
    <w:rsid w:val="0076241B"/>
    <w:rsid w:val="00763533"/>
    <w:rsid w:val="007708FA"/>
    <w:rsid w:val="00772630"/>
    <w:rsid w:val="00772A5A"/>
    <w:rsid w:val="007748BD"/>
    <w:rsid w:val="00781661"/>
    <w:rsid w:val="00783058"/>
    <w:rsid w:val="007839B6"/>
    <w:rsid w:val="00786431"/>
    <w:rsid w:val="00787A02"/>
    <w:rsid w:val="00787E8F"/>
    <w:rsid w:val="00791E6F"/>
    <w:rsid w:val="00793FDC"/>
    <w:rsid w:val="007955E0"/>
    <w:rsid w:val="007A0263"/>
    <w:rsid w:val="007A0D9F"/>
    <w:rsid w:val="007A0FB6"/>
    <w:rsid w:val="007A103A"/>
    <w:rsid w:val="007A1E29"/>
    <w:rsid w:val="007A2113"/>
    <w:rsid w:val="007A3273"/>
    <w:rsid w:val="007A33A7"/>
    <w:rsid w:val="007A43B7"/>
    <w:rsid w:val="007A47CB"/>
    <w:rsid w:val="007A7976"/>
    <w:rsid w:val="007B0536"/>
    <w:rsid w:val="007B1BF2"/>
    <w:rsid w:val="007B226F"/>
    <w:rsid w:val="007B238E"/>
    <w:rsid w:val="007B2407"/>
    <w:rsid w:val="007B3427"/>
    <w:rsid w:val="007B4AAC"/>
    <w:rsid w:val="007B5B84"/>
    <w:rsid w:val="007B6E79"/>
    <w:rsid w:val="007C13D2"/>
    <w:rsid w:val="007C2D56"/>
    <w:rsid w:val="007C57B7"/>
    <w:rsid w:val="007C6FDC"/>
    <w:rsid w:val="007C7957"/>
    <w:rsid w:val="007E2B40"/>
    <w:rsid w:val="007E2EEE"/>
    <w:rsid w:val="007E3476"/>
    <w:rsid w:val="007F1BA1"/>
    <w:rsid w:val="007F2EE0"/>
    <w:rsid w:val="007F446F"/>
    <w:rsid w:val="007F6E18"/>
    <w:rsid w:val="007F7A29"/>
    <w:rsid w:val="007F7DBB"/>
    <w:rsid w:val="00801B1A"/>
    <w:rsid w:val="008070A5"/>
    <w:rsid w:val="00815DC9"/>
    <w:rsid w:val="0081670D"/>
    <w:rsid w:val="00827FAB"/>
    <w:rsid w:val="00830606"/>
    <w:rsid w:val="00830B0B"/>
    <w:rsid w:val="00837BE6"/>
    <w:rsid w:val="00841CDC"/>
    <w:rsid w:val="0084216D"/>
    <w:rsid w:val="00852BF7"/>
    <w:rsid w:val="00854D1C"/>
    <w:rsid w:val="00861FED"/>
    <w:rsid w:val="008630C8"/>
    <w:rsid w:val="00867C61"/>
    <w:rsid w:val="00870F36"/>
    <w:rsid w:val="0087398E"/>
    <w:rsid w:val="00874C7D"/>
    <w:rsid w:val="00875626"/>
    <w:rsid w:val="00875EB2"/>
    <w:rsid w:val="00876CD1"/>
    <w:rsid w:val="00876DDE"/>
    <w:rsid w:val="00883ACA"/>
    <w:rsid w:val="00884FAA"/>
    <w:rsid w:val="00885583"/>
    <w:rsid w:val="008859A3"/>
    <w:rsid w:val="00891D62"/>
    <w:rsid w:val="008931D8"/>
    <w:rsid w:val="00895490"/>
    <w:rsid w:val="008954F4"/>
    <w:rsid w:val="00895A9B"/>
    <w:rsid w:val="008A076B"/>
    <w:rsid w:val="008A5E9A"/>
    <w:rsid w:val="008B4A0E"/>
    <w:rsid w:val="008B60F9"/>
    <w:rsid w:val="008B7169"/>
    <w:rsid w:val="008B7B93"/>
    <w:rsid w:val="008C4F62"/>
    <w:rsid w:val="008D0CD2"/>
    <w:rsid w:val="008D56DC"/>
    <w:rsid w:val="008E00E3"/>
    <w:rsid w:val="008E2754"/>
    <w:rsid w:val="008E2767"/>
    <w:rsid w:val="008E4628"/>
    <w:rsid w:val="008E59EA"/>
    <w:rsid w:val="008E735D"/>
    <w:rsid w:val="008F7266"/>
    <w:rsid w:val="008F7959"/>
    <w:rsid w:val="009026EC"/>
    <w:rsid w:val="00903402"/>
    <w:rsid w:val="00906111"/>
    <w:rsid w:val="00906397"/>
    <w:rsid w:val="00911B9B"/>
    <w:rsid w:val="00911F53"/>
    <w:rsid w:val="009123B6"/>
    <w:rsid w:val="00912B94"/>
    <w:rsid w:val="009132AE"/>
    <w:rsid w:val="00914C0B"/>
    <w:rsid w:val="00915587"/>
    <w:rsid w:val="0091656F"/>
    <w:rsid w:val="00921E62"/>
    <w:rsid w:val="00921E80"/>
    <w:rsid w:val="00923005"/>
    <w:rsid w:val="00924D2D"/>
    <w:rsid w:val="00926252"/>
    <w:rsid w:val="009278BF"/>
    <w:rsid w:val="009340D3"/>
    <w:rsid w:val="00937F51"/>
    <w:rsid w:val="0094280C"/>
    <w:rsid w:val="00943C19"/>
    <w:rsid w:val="0094521D"/>
    <w:rsid w:val="00947CF2"/>
    <w:rsid w:val="009503A3"/>
    <w:rsid w:val="00953184"/>
    <w:rsid w:val="009549C0"/>
    <w:rsid w:val="0095613C"/>
    <w:rsid w:val="0095665D"/>
    <w:rsid w:val="0096278F"/>
    <w:rsid w:val="009634BB"/>
    <w:rsid w:val="00963EB2"/>
    <w:rsid w:val="0096411C"/>
    <w:rsid w:val="00964630"/>
    <w:rsid w:val="00971F5C"/>
    <w:rsid w:val="00972964"/>
    <w:rsid w:val="00977896"/>
    <w:rsid w:val="009813C8"/>
    <w:rsid w:val="00982382"/>
    <w:rsid w:val="009836F5"/>
    <w:rsid w:val="0098476B"/>
    <w:rsid w:val="0099163B"/>
    <w:rsid w:val="009931E2"/>
    <w:rsid w:val="009936DC"/>
    <w:rsid w:val="00997B31"/>
    <w:rsid w:val="009A3C58"/>
    <w:rsid w:val="009A625C"/>
    <w:rsid w:val="009A723E"/>
    <w:rsid w:val="009B206D"/>
    <w:rsid w:val="009B5236"/>
    <w:rsid w:val="009B7452"/>
    <w:rsid w:val="009B74FF"/>
    <w:rsid w:val="009C0F67"/>
    <w:rsid w:val="009C339F"/>
    <w:rsid w:val="009C57B9"/>
    <w:rsid w:val="009D4A3F"/>
    <w:rsid w:val="009D4B33"/>
    <w:rsid w:val="009E1D79"/>
    <w:rsid w:val="009E2CA0"/>
    <w:rsid w:val="009E495F"/>
    <w:rsid w:val="009E52FB"/>
    <w:rsid w:val="009E5B7C"/>
    <w:rsid w:val="009F1BF2"/>
    <w:rsid w:val="009F1C63"/>
    <w:rsid w:val="009F335A"/>
    <w:rsid w:val="009F3C74"/>
    <w:rsid w:val="009F50F4"/>
    <w:rsid w:val="009F5B2E"/>
    <w:rsid w:val="00A008D8"/>
    <w:rsid w:val="00A02437"/>
    <w:rsid w:val="00A02512"/>
    <w:rsid w:val="00A12BB7"/>
    <w:rsid w:val="00A14134"/>
    <w:rsid w:val="00A1447A"/>
    <w:rsid w:val="00A155AB"/>
    <w:rsid w:val="00A230D9"/>
    <w:rsid w:val="00A250A1"/>
    <w:rsid w:val="00A25CB2"/>
    <w:rsid w:val="00A30808"/>
    <w:rsid w:val="00A30E9C"/>
    <w:rsid w:val="00A32C51"/>
    <w:rsid w:val="00A333E8"/>
    <w:rsid w:val="00A34455"/>
    <w:rsid w:val="00A35ACD"/>
    <w:rsid w:val="00A3745D"/>
    <w:rsid w:val="00A43A33"/>
    <w:rsid w:val="00A51698"/>
    <w:rsid w:val="00A522A9"/>
    <w:rsid w:val="00A52B87"/>
    <w:rsid w:val="00A6122A"/>
    <w:rsid w:val="00A614A9"/>
    <w:rsid w:val="00A61604"/>
    <w:rsid w:val="00A63BE2"/>
    <w:rsid w:val="00A6692A"/>
    <w:rsid w:val="00A671EB"/>
    <w:rsid w:val="00A67535"/>
    <w:rsid w:val="00A76353"/>
    <w:rsid w:val="00A76AAB"/>
    <w:rsid w:val="00A76D78"/>
    <w:rsid w:val="00A7733D"/>
    <w:rsid w:val="00A8094B"/>
    <w:rsid w:val="00A82AB1"/>
    <w:rsid w:val="00A82BEB"/>
    <w:rsid w:val="00A8543E"/>
    <w:rsid w:val="00A854E0"/>
    <w:rsid w:val="00A862F4"/>
    <w:rsid w:val="00A875DD"/>
    <w:rsid w:val="00A96E28"/>
    <w:rsid w:val="00A97F56"/>
    <w:rsid w:val="00AA5CD0"/>
    <w:rsid w:val="00AB3B03"/>
    <w:rsid w:val="00AB4BA6"/>
    <w:rsid w:val="00AB50B2"/>
    <w:rsid w:val="00AC4121"/>
    <w:rsid w:val="00AC4643"/>
    <w:rsid w:val="00AC49FD"/>
    <w:rsid w:val="00AD122C"/>
    <w:rsid w:val="00AD28A7"/>
    <w:rsid w:val="00AD2FEA"/>
    <w:rsid w:val="00AD5E91"/>
    <w:rsid w:val="00AE4F31"/>
    <w:rsid w:val="00AE6F3E"/>
    <w:rsid w:val="00AE75FF"/>
    <w:rsid w:val="00AF0C74"/>
    <w:rsid w:val="00AF2459"/>
    <w:rsid w:val="00AF33BD"/>
    <w:rsid w:val="00AF5C15"/>
    <w:rsid w:val="00AF60D0"/>
    <w:rsid w:val="00AF695D"/>
    <w:rsid w:val="00B03074"/>
    <w:rsid w:val="00B068A9"/>
    <w:rsid w:val="00B10651"/>
    <w:rsid w:val="00B1272E"/>
    <w:rsid w:val="00B12BBD"/>
    <w:rsid w:val="00B14D8C"/>
    <w:rsid w:val="00B17461"/>
    <w:rsid w:val="00B20845"/>
    <w:rsid w:val="00B24A82"/>
    <w:rsid w:val="00B258DC"/>
    <w:rsid w:val="00B26E65"/>
    <w:rsid w:val="00B30214"/>
    <w:rsid w:val="00B40733"/>
    <w:rsid w:val="00B43C15"/>
    <w:rsid w:val="00B44FA2"/>
    <w:rsid w:val="00B51893"/>
    <w:rsid w:val="00B528E7"/>
    <w:rsid w:val="00B6090A"/>
    <w:rsid w:val="00B631E7"/>
    <w:rsid w:val="00B644BC"/>
    <w:rsid w:val="00B675DF"/>
    <w:rsid w:val="00B7098E"/>
    <w:rsid w:val="00B73108"/>
    <w:rsid w:val="00B73CC6"/>
    <w:rsid w:val="00B7656C"/>
    <w:rsid w:val="00B765AE"/>
    <w:rsid w:val="00B821CD"/>
    <w:rsid w:val="00B82E7E"/>
    <w:rsid w:val="00B85380"/>
    <w:rsid w:val="00B865F0"/>
    <w:rsid w:val="00B90372"/>
    <w:rsid w:val="00B91F0B"/>
    <w:rsid w:val="00B92929"/>
    <w:rsid w:val="00B94BF4"/>
    <w:rsid w:val="00B95801"/>
    <w:rsid w:val="00B96F47"/>
    <w:rsid w:val="00BA1306"/>
    <w:rsid w:val="00BA2407"/>
    <w:rsid w:val="00BA63AE"/>
    <w:rsid w:val="00BC4087"/>
    <w:rsid w:val="00BC4C52"/>
    <w:rsid w:val="00BC67B9"/>
    <w:rsid w:val="00BC721E"/>
    <w:rsid w:val="00BD0D20"/>
    <w:rsid w:val="00BD4D53"/>
    <w:rsid w:val="00BD6CE9"/>
    <w:rsid w:val="00BD6F71"/>
    <w:rsid w:val="00BD7AE0"/>
    <w:rsid w:val="00BE045D"/>
    <w:rsid w:val="00BE1FDA"/>
    <w:rsid w:val="00BE3E00"/>
    <w:rsid w:val="00BE56FA"/>
    <w:rsid w:val="00BE58C5"/>
    <w:rsid w:val="00BF5659"/>
    <w:rsid w:val="00BF70E0"/>
    <w:rsid w:val="00BF7FC1"/>
    <w:rsid w:val="00C00B56"/>
    <w:rsid w:val="00C02645"/>
    <w:rsid w:val="00C02F26"/>
    <w:rsid w:val="00C1055A"/>
    <w:rsid w:val="00C1248F"/>
    <w:rsid w:val="00C14A4A"/>
    <w:rsid w:val="00C21024"/>
    <w:rsid w:val="00C2151A"/>
    <w:rsid w:val="00C22143"/>
    <w:rsid w:val="00C26A56"/>
    <w:rsid w:val="00C30109"/>
    <w:rsid w:val="00C33A89"/>
    <w:rsid w:val="00C352EC"/>
    <w:rsid w:val="00C35AAF"/>
    <w:rsid w:val="00C40876"/>
    <w:rsid w:val="00C41514"/>
    <w:rsid w:val="00C460F8"/>
    <w:rsid w:val="00C46ECF"/>
    <w:rsid w:val="00C521CA"/>
    <w:rsid w:val="00C54F00"/>
    <w:rsid w:val="00C55270"/>
    <w:rsid w:val="00C558DF"/>
    <w:rsid w:val="00C55B70"/>
    <w:rsid w:val="00C5671A"/>
    <w:rsid w:val="00C572CD"/>
    <w:rsid w:val="00C64F4D"/>
    <w:rsid w:val="00C67319"/>
    <w:rsid w:val="00C67DC0"/>
    <w:rsid w:val="00C74F74"/>
    <w:rsid w:val="00C753F1"/>
    <w:rsid w:val="00C76048"/>
    <w:rsid w:val="00C81A63"/>
    <w:rsid w:val="00C92ECB"/>
    <w:rsid w:val="00C946AC"/>
    <w:rsid w:val="00C946E7"/>
    <w:rsid w:val="00CA09ED"/>
    <w:rsid w:val="00CA1883"/>
    <w:rsid w:val="00CA25CD"/>
    <w:rsid w:val="00CA3D87"/>
    <w:rsid w:val="00CA4298"/>
    <w:rsid w:val="00CA43AC"/>
    <w:rsid w:val="00CA67A1"/>
    <w:rsid w:val="00CA714D"/>
    <w:rsid w:val="00CB0D28"/>
    <w:rsid w:val="00CB12A1"/>
    <w:rsid w:val="00CB2124"/>
    <w:rsid w:val="00CB60CF"/>
    <w:rsid w:val="00CB7FB0"/>
    <w:rsid w:val="00CC015D"/>
    <w:rsid w:val="00CC0EF3"/>
    <w:rsid w:val="00CC1050"/>
    <w:rsid w:val="00CC211B"/>
    <w:rsid w:val="00CC6BDA"/>
    <w:rsid w:val="00CD04D8"/>
    <w:rsid w:val="00CD327E"/>
    <w:rsid w:val="00CD5253"/>
    <w:rsid w:val="00CE4AAD"/>
    <w:rsid w:val="00CE62E4"/>
    <w:rsid w:val="00CE7AE5"/>
    <w:rsid w:val="00CF09D7"/>
    <w:rsid w:val="00CF110B"/>
    <w:rsid w:val="00CF4A90"/>
    <w:rsid w:val="00CF4FA8"/>
    <w:rsid w:val="00CF7C0E"/>
    <w:rsid w:val="00D00D26"/>
    <w:rsid w:val="00D025A0"/>
    <w:rsid w:val="00D0362A"/>
    <w:rsid w:val="00D037AF"/>
    <w:rsid w:val="00D17FA8"/>
    <w:rsid w:val="00D20281"/>
    <w:rsid w:val="00D251CF"/>
    <w:rsid w:val="00D2692A"/>
    <w:rsid w:val="00D2710E"/>
    <w:rsid w:val="00D3065C"/>
    <w:rsid w:val="00D33ACF"/>
    <w:rsid w:val="00D341A6"/>
    <w:rsid w:val="00D343C6"/>
    <w:rsid w:val="00D35115"/>
    <w:rsid w:val="00D426BB"/>
    <w:rsid w:val="00D4584D"/>
    <w:rsid w:val="00D628AB"/>
    <w:rsid w:val="00D62BC3"/>
    <w:rsid w:val="00D66B00"/>
    <w:rsid w:val="00D6703F"/>
    <w:rsid w:val="00D71C89"/>
    <w:rsid w:val="00D754FF"/>
    <w:rsid w:val="00D76CB0"/>
    <w:rsid w:val="00D8085F"/>
    <w:rsid w:val="00D80E59"/>
    <w:rsid w:val="00D817BD"/>
    <w:rsid w:val="00D84C38"/>
    <w:rsid w:val="00D84FDD"/>
    <w:rsid w:val="00D85FE3"/>
    <w:rsid w:val="00D961C1"/>
    <w:rsid w:val="00DA0D18"/>
    <w:rsid w:val="00DA21A6"/>
    <w:rsid w:val="00DA222E"/>
    <w:rsid w:val="00DA695E"/>
    <w:rsid w:val="00DB128E"/>
    <w:rsid w:val="00DB545B"/>
    <w:rsid w:val="00DC038E"/>
    <w:rsid w:val="00DC48BD"/>
    <w:rsid w:val="00DC6093"/>
    <w:rsid w:val="00DC69F5"/>
    <w:rsid w:val="00DD6C1A"/>
    <w:rsid w:val="00DD79C3"/>
    <w:rsid w:val="00DE15A7"/>
    <w:rsid w:val="00DE470A"/>
    <w:rsid w:val="00DF4E91"/>
    <w:rsid w:val="00DF553B"/>
    <w:rsid w:val="00DF625A"/>
    <w:rsid w:val="00E00571"/>
    <w:rsid w:val="00E021C2"/>
    <w:rsid w:val="00E0513A"/>
    <w:rsid w:val="00E06107"/>
    <w:rsid w:val="00E07910"/>
    <w:rsid w:val="00E118F2"/>
    <w:rsid w:val="00E1534F"/>
    <w:rsid w:val="00E15A62"/>
    <w:rsid w:val="00E200E2"/>
    <w:rsid w:val="00E22158"/>
    <w:rsid w:val="00E22750"/>
    <w:rsid w:val="00E279CD"/>
    <w:rsid w:val="00E30E28"/>
    <w:rsid w:val="00E324D5"/>
    <w:rsid w:val="00E41327"/>
    <w:rsid w:val="00E42D05"/>
    <w:rsid w:val="00E502DD"/>
    <w:rsid w:val="00E525E5"/>
    <w:rsid w:val="00E572A0"/>
    <w:rsid w:val="00E577DE"/>
    <w:rsid w:val="00E57CC2"/>
    <w:rsid w:val="00E60082"/>
    <w:rsid w:val="00E610B7"/>
    <w:rsid w:val="00E647FE"/>
    <w:rsid w:val="00E70853"/>
    <w:rsid w:val="00E723DC"/>
    <w:rsid w:val="00E754E9"/>
    <w:rsid w:val="00E876A6"/>
    <w:rsid w:val="00E95736"/>
    <w:rsid w:val="00E96CBF"/>
    <w:rsid w:val="00EA09C9"/>
    <w:rsid w:val="00EB0897"/>
    <w:rsid w:val="00EB2761"/>
    <w:rsid w:val="00EB58DE"/>
    <w:rsid w:val="00EC460E"/>
    <w:rsid w:val="00EC4875"/>
    <w:rsid w:val="00EC4A40"/>
    <w:rsid w:val="00EE0880"/>
    <w:rsid w:val="00EE3A53"/>
    <w:rsid w:val="00EE3ECC"/>
    <w:rsid w:val="00EE47CE"/>
    <w:rsid w:val="00EE5E98"/>
    <w:rsid w:val="00EE6062"/>
    <w:rsid w:val="00EF03E6"/>
    <w:rsid w:val="00EF1332"/>
    <w:rsid w:val="00EF3AB1"/>
    <w:rsid w:val="00F0624E"/>
    <w:rsid w:val="00F06530"/>
    <w:rsid w:val="00F06A88"/>
    <w:rsid w:val="00F13BD6"/>
    <w:rsid w:val="00F163D6"/>
    <w:rsid w:val="00F1677C"/>
    <w:rsid w:val="00F24026"/>
    <w:rsid w:val="00F25025"/>
    <w:rsid w:val="00F25168"/>
    <w:rsid w:val="00F377A2"/>
    <w:rsid w:val="00F45B5A"/>
    <w:rsid w:val="00F50E63"/>
    <w:rsid w:val="00F523E5"/>
    <w:rsid w:val="00F530F6"/>
    <w:rsid w:val="00F63BBB"/>
    <w:rsid w:val="00F75E7B"/>
    <w:rsid w:val="00F8365F"/>
    <w:rsid w:val="00F9051A"/>
    <w:rsid w:val="00F91312"/>
    <w:rsid w:val="00F91AB0"/>
    <w:rsid w:val="00FA2A54"/>
    <w:rsid w:val="00FA7E92"/>
    <w:rsid w:val="00FB1D23"/>
    <w:rsid w:val="00FB4603"/>
    <w:rsid w:val="00FB4964"/>
    <w:rsid w:val="00FC3232"/>
    <w:rsid w:val="00FC4778"/>
    <w:rsid w:val="00FC6BCC"/>
    <w:rsid w:val="00FC7844"/>
    <w:rsid w:val="00FD13E3"/>
    <w:rsid w:val="00FD1680"/>
    <w:rsid w:val="00FD2B7F"/>
    <w:rsid w:val="00FD7767"/>
    <w:rsid w:val="00FE0377"/>
    <w:rsid w:val="00FE2D03"/>
    <w:rsid w:val="00FE311B"/>
    <w:rsid w:val="00FE64DB"/>
    <w:rsid w:val="00FF110D"/>
    <w:rsid w:val="00FF243D"/>
    <w:rsid w:val="00FF73B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4A81BA"/>
  <w14:defaultImageDpi w14:val="32767"/>
  <w15:docId w15:val="{C38DDD91-1CEA-1540-8A41-AA633F974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628AB"/>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801B1A"/>
  </w:style>
  <w:style w:type="character" w:styleId="Hyperlink">
    <w:name w:val="Hyperlink"/>
    <w:basedOn w:val="Absatz-Standardschriftart"/>
    <w:uiPriority w:val="99"/>
    <w:semiHidden/>
    <w:unhideWhenUsed/>
    <w:rsid w:val="00801B1A"/>
    <w:rPr>
      <w:color w:val="0000FF"/>
      <w:u w:val="single"/>
    </w:rPr>
  </w:style>
  <w:style w:type="paragraph" w:styleId="Listenabsatz">
    <w:name w:val="List Paragraph"/>
    <w:basedOn w:val="Standard"/>
    <w:uiPriority w:val="34"/>
    <w:qFormat/>
    <w:rsid w:val="007B5B84"/>
    <w:pPr>
      <w:ind w:left="720"/>
      <w:contextualSpacing/>
    </w:pPr>
  </w:style>
  <w:style w:type="paragraph" w:styleId="berarbeitung">
    <w:name w:val="Revision"/>
    <w:hidden/>
    <w:uiPriority w:val="99"/>
    <w:semiHidden/>
    <w:rsid w:val="009123B6"/>
  </w:style>
  <w:style w:type="character" w:styleId="Kommentarzeichen">
    <w:name w:val="annotation reference"/>
    <w:basedOn w:val="Absatz-Standardschriftart"/>
    <w:uiPriority w:val="99"/>
    <w:semiHidden/>
    <w:unhideWhenUsed/>
    <w:rsid w:val="00373B48"/>
    <w:rPr>
      <w:sz w:val="16"/>
      <w:szCs w:val="16"/>
    </w:rPr>
  </w:style>
  <w:style w:type="paragraph" w:styleId="Kommentartext">
    <w:name w:val="annotation text"/>
    <w:basedOn w:val="Standard"/>
    <w:link w:val="KommentartextZchn"/>
    <w:uiPriority w:val="99"/>
    <w:semiHidden/>
    <w:unhideWhenUsed/>
    <w:rsid w:val="00373B48"/>
    <w:rPr>
      <w:sz w:val="20"/>
      <w:szCs w:val="20"/>
    </w:rPr>
  </w:style>
  <w:style w:type="character" w:customStyle="1" w:styleId="KommentartextZchn">
    <w:name w:val="Kommentartext Zchn"/>
    <w:basedOn w:val="Absatz-Standardschriftart"/>
    <w:link w:val="Kommentartext"/>
    <w:uiPriority w:val="99"/>
    <w:semiHidden/>
    <w:rsid w:val="00373B48"/>
    <w:rPr>
      <w:sz w:val="20"/>
      <w:szCs w:val="20"/>
      <w:lang w:val="en-US"/>
    </w:rPr>
  </w:style>
  <w:style w:type="paragraph" w:styleId="Kommentarthema">
    <w:name w:val="annotation subject"/>
    <w:basedOn w:val="Kommentartext"/>
    <w:next w:val="Kommentartext"/>
    <w:link w:val="KommentarthemaZchn"/>
    <w:uiPriority w:val="99"/>
    <w:semiHidden/>
    <w:unhideWhenUsed/>
    <w:rsid w:val="00373B48"/>
    <w:rPr>
      <w:b/>
      <w:bCs/>
    </w:rPr>
  </w:style>
  <w:style w:type="character" w:customStyle="1" w:styleId="KommentarthemaZchn">
    <w:name w:val="Kommentarthema Zchn"/>
    <w:basedOn w:val="KommentartextZchn"/>
    <w:link w:val="Kommentarthema"/>
    <w:uiPriority w:val="99"/>
    <w:semiHidden/>
    <w:rsid w:val="00373B48"/>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681728">
      <w:bodyDiv w:val="1"/>
      <w:marLeft w:val="0"/>
      <w:marRight w:val="0"/>
      <w:marTop w:val="0"/>
      <w:marBottom w:val="0"/>
      <w:divBdr>
        <w:top w:val="none" w:sz="0" w:space="0" w:color="auto"/>
        <w:left w:val="none" w:sz="0" w:space="0" w:color="auto"/>
        <w:bottom w:val="none" w:sz="0" w:space="0" w:color="auto"/>
        <w:right w:val="none" w:sz="0" w:space="0" w:color="auto"/>
      </w:divBdr>
    </w:div>
    <w:div w:id="122749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2489</Words>
  <Characters>15683</Characters>
  <Application>Microsoft Office Word</Application>
  <DocSecurity>0</DocSecurity>
  <Lines>130</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Sinje Dillenkofer</dc:creator>
  <cp:keywords/>
  <dc:description/>
  <cp:lastModifiedBy>Valentin Wormbs</cp:lastModifiedBy>
  <cp:revision>2</cp:revision>
  <cp:lastPrinted>2022-04-23T08:04:00Z</cp:lastPrinted>
  <dcterms:created xsi:type="dcterms:W3CDTF">2023-08-17T09:54:00Z</dcterms:created>
  <dcterms:modified xsi:type="dcterms:W3CDTF">2023-08-17T09:54:00Z</dcterms:modified>
</cp:coreProperties>
</file>